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5F34" w14:textId="1C9CDE6A" w:rsidR="005774CA" w:rsidRDefault="00094889" w:rsidP="00952605">
      <w:pPr>
        <w:pStyle w:val="Heading1"/>
        <w:shd w:val="clear" w:color="auto" w:fill="FFFFFF"/>
        <w:spacing w:before="0" w:after="180"/>
        <w:jc w:val="center"/>
        <w:rPr>
          <w:rFonts w:ascii="Arial" w:hAnsi="Arial" w:cs="Arial"/>
          <w:b/>
          <w:bCs/>
          <w:color w:val="242424"/>
          <w:spacing w:val="-2"/>
          <w:sz w:val="40"/>
          <w:szCs w:val="40"/>
          <w:rtl/>
        </w:rPr>
      </w:pPr>
      <w:r w:rsidRPr="005632E9">
        <w:rPr>
          <w:rFonts w:ascii="Arial" w:hAnsi="Arial" w:cs="Arial"/>
          <w:b/>
          <w:bCs/>
          <w:color w:val="242424"/>
          <w:sz w:val="40"/>
          <w:szCs w:val="40"/>
          <w:rtl/>
        </w:rPr>
        <w:t xml:space="preserve">ليريكا </w:t>
      </w:r>
      <w:r w:rsidR="005774CA" w:rsidRPr="005632E9">
        <w:rPr>
          <w:rFonts w:ascii="Arial" w:hAnsi="Arial" w:cs="Arial"/>
          <w:b/>
          <w:bCs/>
          <w:color w:val="242424"/>
          <w:sz w:val="40"/>
          <w:szCs w:val="40"/>
          <w:rtl/>
          <w:lang w:bidi="ar-JO"/>
        </w:rPr>
        <w:t>(</w:t>
      </w:r>
      <w:r w:rsidR="005774CA" w:rsidRPr="005632E9">
        <w:rPr>
          <w:rFonts w:ascii="Arial" w:hAnsi="Arial" w:cs="Arial"/>
          <w:b/>
          <w:bCs/>
          <w:color w:val="242424"/>
          <w:spacing w:val="-2"/>
          <w:sz w:val="40"/>
          <w:szCs w:val="40"/>
        </w:rPr>
        <w:t>Lyrica</w:t>
      </w:r>
      <w:r w:rsidR="00952605" w:rsidRPr="005632E9">
        <w:rPr>
          <w:rFonts w:ascii="Arial" w:hAnsi="Arial" w:cs="Arial"/>
          <w:b/>
          <w:bCs/>
          <w:color w:val="242424"/>
          <w:spacing w:val="-2"/>
          <w:sz w:val="40"/>
          <w:szCs w:val="40"/>
          <w:rtl/>
        </w:rPr>
        <w:t>)</w:t>
      </w:r>
    </w:p>
    <w:p w14:paraId="490D3730" w14:textId="6D05E70A" w:rsidR="00C6225C" w:rsidRPr="000954EA" w:rsidRDefault="00C6225C" w:rsidP="00C6225C">
      <w:pPr>
        <w:rPr>
          <w:b/>
          <w:bCs/>
          <w:sz w:val="40"/>
          <w:szCs w:val="40"/>
          <w:rtl/>
        </w:rPr>
      </w:pPr>
      <w:r w:rsidRPr="000954EA">
        <w:rPr>
          <w:rFonts w:hint="cs"/>
          <w:b/>
          <w:bCs/>
          <w:sz w:val="40"/>
          <w:szCs w:val="40"/>
          <w:rtl/>
        </w:rPr>
        <w:t>مقدمة:</w:t>
      </w:r>
    </w:p>
    <w:p w14:paraId="167D5ED9" w14:textId="7419642B" w:rsidR="00C6225C" w:rsidRDefault="00C6225C" w:rsidP="00C6225C">
      <w:pPr>
        <w:rPr>
          <w:sz w:val="40"/>
          <w:szCs w:val="40"/>
          <w:rtl/>
        </w:rPr>
      </w:pPr>
      <w:r>
        <w:rPr>
          <w:rFonts w:hint="cs"/>
          <w:sz w:val="40"/>
          <w:szCs w:val="40"/>
          <w:rtl/>
        </w:rPr>
        <w:t xml:space="preserve"> لوحظ في الآونة الأخيرة </w:t>
      </w:r>
      <w:r w:rsidR="00BB5C7F">
        <w:rPr>
          <w:rFonts w:hint="cs"/>
          <w:sz w:val="40"/>
          <w:szCs w:val="40"/>
          <w:rtl/>
        </w:rPr>
        <w:t>دخول مجموعة من الأطفال إلى مستشفيات المملكة على أثر تناولهم عقار ليريكا’ وقد تبين من التحقيقات بأن حبوب ليريكا يتم توزيعها في مدارسهم.</w:t>
      </w:r>
    </w:p>
    <w:p w14:paraId="02DBEE9A" w14:textId="77777777" w:rsidR="00BB5C7F" w:rsidRDefault="00BB5C7F" w:rsidP="00C6225C">
      <w:pPr>
        <w:rPr>
          <w:sz w:val="40"/>
          <w:szCs w:val="40"/>
          <w:rtl/>
        </w:rPr>
      </w:pPr>
      <w:r>
        <w:rPr>
          <w:rFonts w:hint="cs"/>
          <w:sz w:val="40"/>
          <w:szCs w:val="40"/>
          <w:rtl/>
        </w:rPr>
        <w:t>في هذا المقال سوف أتعرض للأسباب الموجبة لتناول ليريكا، وبيان أعراضها الجانبية والتحذيرات.</w:t>
      </w:r>
    </w:p>
    <w:p w14:paraId="0D24C288" w14:textId="0919EE9B" w:rsidR="00BB5C7F" w:rsidRPr="00C6225C" w:rsidRDefault="00BB5C7F" w:rsidP="00C6225C">
      <w:pPr>
        <w:rPr>
          <w:sz w:val="40"/>
          <w:szCs w:val="40"/>
          <w:rtl/>
        </w:rPr>
      </w:pPr>
      <w:r>
        <w:rPr>
          <w:rFonts w:hint="cs"/>
          <w:sz w:val="40"/>
          <w:szCs w:val="40"/>
          <w:rtl/>
        </w:rPr>
        <w:t>وسوف أتناول سوء استخدتم عقار ليريكا</w:t>
      </w:r>
      <w:r w:rsidR="000954EA">
        <w:rPr>
          <w:rFonts w:hint="cs"/>
          <w:sz w:val="40"/>
          <w:szCs w:val="40"/>
          <w:rtl/>
        </w:rPr>
        <w:t xml:space="preserve">، وتأثيراته النفسية، وأعراض الإنسحاب ، وتهديده للحياة. </w:t>
      </w:r>
      <w:r>
        <w:rPr>
          <w:rFonts w:hint="cs"/>
          <w:sz w:val="40"/>
          <w:szCs w:val="40"/>
          <w:rtl/>
        </w:rPr>
        <w:t xml:space="preserve"> </w:t>
      </w:r>
    </w:p>
    <w:p w14:paraId="09C7D4A5" w14:textId="545805E0" w:rsidR="00952605" w:rsidRPr="005632E9" w:rsidRDefault="00952605" w:rsidP="00952605">
      <w:pPr>
        <w:pStyle w:val="Heading1"/>
        <w:shd w:val="clear" w:color="auto" w:fill="FFFFFF"/>
        <w:spacing w:before="0" w:after="180"/>
        <w:rPr>
          <w:rFonts w:ascii="Arial" w:hAnsi="Arial" w:cs="Arial"/>
          <w:b/>
          <w:bCs/>
          <w:color w:val="242424"/>
          <w:sz w:val="40"/>
          <w:szCs w:val="40"/>
          <w:rtl/>
        </w:rPr>
      </w:pPr>
      <w:r w:rsidRPr="005632E9">
        <w:rPr>
          <w:rFonts w:ascii="Arial" w:hAnsi="Arial" w:cs="Arial"/>
          <w:b/>
          <w:bCs/>
          <w:color w:val="242424"/>
          <w:sz w:val="40"/>
          <w:szCs w:val="40"/>
          <w:rtl/>
        </w:rPr>
        <w:t>ما هو ع</w:t>
      </w:r>
      <w:r w:rsidR="00AD74A4" w:rsidRPr="005632E9">
        <w:rPr>
          <w:rFonts w:ascii="Arial" w:hAnsi="Arial" w:cs="Arial"/>
          <w:b/>
          <w:bCs/>
          <w:color w:val="242424"/>
          <w:sz w:val="40"/>
          <w:szCs w:val="40"/>
          <w:rtl/>
        </w:rPr>
        <w:t>قّ</w:t>
      </w:r>
      <w:r w:rsidRPr="005632E9">
        <w:rPr>
          <w:rFonts w:ascii="Arial" w:hAnsi="Arial" w:cs="Arial"/>
          <w:b/>
          <w:bCs/>
          <w:color w:val="242424"/>
          <w:sz w:val="40"/>
          <w:szCs w:val="40"/>
          <w:rtl/>
        </w:rPr>
        <w:t>ار ليريكا ؟</w:t>
      </w:r>
    </w:p>
    <w:p w14:paraId="1F1FCA32" w14:textId="40EF384C" w:rsidR="006E0A73" w:rsidRPr="005632E9" w:rsidRDefault="00952605" w:rsidP="006E0A73">
      <w:pPr>
        <w:pStyle w:val="NormalWeb"/>
        <w:shd w:val="clear" w:color="auto" w:fill="FFFFFF"/>
        <w:bidi/>
        <w:spacing w:before="180" w:beforeAutospacing="0" w:after="300" w:afterAutospacing="0"/>
        <w:rPr>
          <w:rFonts w:ascii="Arial" w:hAnsi="Arial" w:cs="Arial"/>
          <w:color w:val="1F1F1F"/>
          <w:sz w:val="40"/>
          <w:szCs w:val="40"/>
          <w:shd w:val="clear" w:color="auto" w:fill="FEFEFE"/>
          <w:rtl/>
        </w:rPr>
      </w:pPr>
      <w:r w:rsidRPr="005632E9">
        <w:rPr>
          <w:rFonts w:ascii="Arial" w:hAnsi="Arial" w:cs="Arial"/>
          <w:color w:val="1F1F1F"/>
          <w:sz w:val="40"/>
          <w:szCs w:val="40"/>
          <w:shd w:val="clear" w:color="auto" w:fill="FEFEFE"/>
          <w:rtl/>
        </w:rPr>
        <w:t xml:space="preserve">تمت الموافقة على اعتماد وتسويق </w:t>
      </w:r>
      <w:r w:rsidR="00AD74A4" w:rsidRPr="005632E9">
        <w:rPr>
          <w:rFonts w:ascii="Arial" w:hAnsi="Arial" w:cs="Arial"/>
          <w:color w:val="1F1F1F"/>
          <w:sz w:val="40"/>
          <w:szCs w:val="40"/>
          <w:shd w:val="clear" w:color="auto" w:fill="FEFEFE"/>
          <w:rtl/>
        </w:rPr>
        <w:t xml:space="preserve">عقّار </w:t>
      </w:r>
      <w:r w:rsidRPr="005632E9">
        <w:rPr>
          <w:rFonts w:ascii="Arial" w:hAnsi="Arial" w:cs="Arial"/>
          <w:color w:val="1F1F1F"/>
          <w:sz w:val="40"/>
          <w:szCs w:val="40"/>
          <w:shd w:val="clear" w:color="auto" w:fill="FEFEFE"/>
          <w:rtl/>
        </w:rPr>
        <w:t xml:space="preserve">ليريكا </w:t>
      </w:r>
      <w:r w:rsidR="00B85911" w:rsidRPr="005632E9">
        <w:rPr>
          <w:rFonts w:ascii="Arial" w:hAnsi="Arial" w:cs="Arial"/>
          <w:color w:val="1F1F1F"/>
          <w:sz w:val="40"/>
          <w:szCs w:val="40"/>
          <w:shd w:val="clear" w:color="auto" w:fill="FEFEFE"/>
          <w:rtl/>
        </w:rPr>
        <w:t>من قبل إدارة الغذاء والدواء (</w:t>
      </w:r>
      <w:r w:rsidR="00B85911" w:rsidRPr="005632E9">
        <w:rPr>
          <w:rFonts w:ascii="Arial" w:hAnsi="Arial" w:cs="Arial"/>
          <w:color w:val="1F1F1F"/>
          <w:sz w:val="40"/>
          <w:szCs w:val="40"/>
          <w:shd w:val="clear" w:color="auto" w:fill="FEFEFE"/>
        </w:rPr>
        <w:t>FDA</w:t>
      </w:r>
      <w:r w:rsidR="00B85911" w:rsidRPr="005632E9">
        <w:rPr>
          <w:rFonts w:ascii="Arial" w:hAnsi="Arial" w:cs="Arial"/>
          <w:color w:val="1F1F1F"/>
          <w:sz w:val="40"/>
          <w:szCs w:val="40"/>
          <w:shd w:val="clear" w:color="auto" w:fill="FEFEFE"/>
          <w:rtl/>
        </w:rPr>
        <w:t>) في عام 2017. و</w:t>
      </w:r>
      <w:r w:rsidR="006E0A73" w:rsidRPr="005632E9">
        <w:rPr>
          <w:rFonts w:ascii="Arial" w:hAnsi="Arial" w:cs="Arial"/>
          <w:color w:val="1F1F1F"/>
          <w:sz w:val="40"/>
          <w:szCs w:val="40"/>
          <w:shd w:val="clear" w:color="auto" w:fill="FEFEFE"/>
          <w:rtl/>
        </w:rPr>
        <w:t>ي</w:t>
      </w:r>
      <w:r w:rsidRPr="005632E9">
        <w:rPr>
          <w:rFonts w:ascii="Arial" w:hAnsi="Arial" w:cs="Arial"/>
          <w:color w:val="1F1F1F"/>
          <w:sz w:val="40"/>
          <w:szCs w:val="40"/>
          <w:shd w:val="clear" w:color="auto" w:fill="FEFEFE"/>
          <w:rtl/>
        </w:rPr>
        <w:t>عرف أيضًا باسمه العام</w:t>
      </w:r>
      <w:r w:rsidR="00B85911" w:rsidRPr="005632E9">
        <w:rPr>
          <w:rFonts w:ascii="Arial" w:hAnsi="Arial" w:cs="Arial"/>
          <w:color w:val="1F1F1F"/>
          <w:sz w:val="40"/>
          <w:szCs w:val="40"/>
          <w:shd w:val="clear" w:color="auto" w:fill="FEFEFE"/>
          <w:rtl/>
        </w:rPr>
        <w:t xml:space="preserve"> بري</w:t>
      </w:r>
      <w:r w:rsidR="00974835" w:rsidRPr="005632E9">
        <w:rPr>
          <w:rFonts w:ascii="Arial" w:hAnsi="Arial" w:cs="Arial"/>
          <w:color w:val="1F1F1F"/>
          <w:sz w:val="40"/>
          <w:szCs w:val="40"/>
          <w:shd w:val="clear" w:color="auto" w:fill="FEFEFE"/>
          <w:rtl/>
        </w:rPr>
        <w:t>ج</w:t>
      </w:r>
      <w:r w:rsidR="00B85911" w:rsidRPr="005632E9">
        <w:rPr>
          <w:rFonts w:ascii="Arial" w:hAnsi="Arial" w:cs="Arial"/>
          <w:color w:val="1F1F1F"/>
          <w:sz w:val="40"/>
          <w:szCs w:val="40"/>
          <w:shd w:val="clear" w:color="auto" w:fill="FEFEFE"/>
          <w:rtl/>
        </w:rPr>
        <w:t>ابالين (</w:t>
      </w:r>
      <w:r w:rsidRPr="005632E9">
        <w:rPr>
          <w:rFonts w:ascii="Arial" w:hAnsi="Arial" w:cs="Arial"/>
          <w:color w:val="1F1F1F"/>
          <w:sz w:val="40"/>
          <w:szCs w:val="40"/>
          <w:shd w:val="clear" w:color="auto" w:fill="FEFEFE"/>
          <w:rtl/>
        </w:rPr>
        <w:t xml:space="preserve"> </w:t>
      </w:r>
      <w:r w:rsidRPr="005632E9">
        <w:rPr>
          <w:rFonts w:ascii="Arial" w:hAnsi="Arial" w:cs="Arial"/>
          <w:color w:val="1F1F1F"/>
          <w:sz w:val="40"/>
          <w:szCs w:val="40"/>
          <w:shd w:val="clear" w:color="auto" w:fill="FEFEFE"/>
        </w:rPr>
        <w:t>Pregabalin</w:t>
      </w:r>
      <w:r w:rsidR="00B85911" w:rsidRPr="005632E9">
        <w:rPr>
          <w:rFonts w:ascii="Arial" w:hAnsi="Arial" w:cs="Arial"/>
          <w:color w:val="1F1F1F"/>
          <w:sz w:val="40"/>
          <w:szCs w:val="40"/>
          <w:shd w:val="clear" w:color="auto" w:fill="FEFEFE"/>
          <w:rtl/>
        </w:rPr>
        <w:t>)</w:t>
      </w:r>
      <w:r w:rsidR="006E0A73" w:rsidRPr="005632E9">
        <w:rPr>
          <w:rFonts w:ascii="Arial" w:hAnsi="Arial" w:cs="Arial"/>
          <w:color w:val="1F1F1F"/>
          <w:sz w:val="40"/>
          <w:szCs w:val="40"/>
          <w:shd w:val="clear" w:color="auto" w:fill="FEFEFE"/>
          <w:rtl/>
        </w:rPr>
        <w:t>.</w:t>
      </w:r>
    </w:p>
    <w:p w14:paraId="1159CF6A" w14:textId="5581D4C5" w:rsidR="006E0A73" w:rsidRPr="005632E9" w:rsidRDefault="006E0A73" w:rsidP="006E0A73">
      <w:pPr>
        <w:pStyle w:val="NormalWeb"/>
        <w:shd w:val="clear" w:color="auto" w:fill="FFFFFF"/>
        <w:bidi/>
        <w:spacing w:before="180" w:beforeAutospacing="0" w:after="300" w:afterAutospacing="0"/>
        <w:rPr>
          <w:rFonts w:ascii="Arial" w:hAnsi="Arial" w:cs="Arial"/>
          <w:color w:val="1F1F1F"/>
          <w:sz w:val="40"/>
          <w:szCs w:val="40"/>
          <w:shd w:val="clear" w:color="auto" w:fill="FEFEFE"/>
          <w:rtl/>
        </w:rPr>
      </w:pPr>
      <w:r w:rsidRPr="005632E9">
        <w:rPr>
          <w:rFonts w:ascii="Arial" w:hAnsi="Arial" w:cs="Arial"/>
          <w:b/>
          <w:bCs/>
          <w:color w:val="1F1F1F"/>
          <w:sz w:val="40"/>
          <w:szCs w:val="40"/>
          <w:shd w:val="clear" w:color="auto" w:fill="FEFEFE"/>
          <w:rtl/>
        </w:rPr>
        <w:t>التصنيف الدوائي:</w:t>
      </w:r>
      <w:r w:rsidRPr="005632E9">
        <w:rPr>
          <w:rFonts w:ascii="Arial" w:hAnsi="Arial" w:cs="Arial"/>
          <w:color w:val="1F1F1F"/>
          <w:sz w:val="40"/>
          <w:szCs w:val="40"/>
          <w:shd w:val="clear" w:color="auto" w:fill="FEFEFE"/>
          <w:rtl/>
        </w:rPr>
        <w:t xml:space="preserve"> يصنف عقّار ليريكا ضمن "</w:t>
      </w:r>
      <w:r w:rsidRPr="005632E9">
        <w:rPr>
          <w:rFonts w:ascii="Arial" w:hAnsi="Arial" w:cs="Arial"/>
          <w:color w:val="242424"/>
          <w:sz w:val="40"/>
          <w:szCs w:val="40"/>
          <w:rtl/>
        </w:rPr>
        <w:t xml:space="preserve"> مضادات الاختلاجات"</w:t>
      </w:r>
    </w:p>
    <w:p w14:paraId="5A103ADE" w14:textId="2062E1DE" w:rsidR="00094889" w:rsidRPr="005632E9" w:rsidRDefault="006E0A73" w:rsidP="00EB2ACC">
      <w:pPr>
        <w:pStyle w:val="NormalWeb"/>
        <w:shd w:val="clear" w:color="auto" w:fill="FFFFFF"/>
        <w:bidi/>
        <w:spacing w:before="180" w:beforeAutospacing="0" w:after="300" w:afterAutospacing="0"/>
        <w:rPr>
          <w:rFonts w:ascii="Arial" w:hAnsi="Arial" w:cs="Arial"/>
          <w:color w:val="1F1F1F"/>
          <w:sz w:val="40"/>
          <w:szCs w:val="40"/>
          <w:shd w:val="clear" w:color="auto" w:fill="FEFEFE"/>
        </w:rPr>
      </w:pPr>
      <w:r w:rsidRPr="005632E9">
        <w:rPr>
          <w:rFonts w:ascii="Arial" w:hAnsi="Arial" w:cs="Arial"/>
          <w:b/>
          <w:bCs/>
          <w:color w:val="1F1F1F"/>
          <w:sz w:val="40"/>
          <w:szCs w:val="40"/>
          <w:shd w:val="clear" w:color="auto" w:fill="FEFEFE"/>
          <w:rtl/>
        </w:rPr>
        <w:t>الإستطبابات</w:t>
      </w:r>
      <w:r w:rsidR="00974835" w:rsidRPr="005632E9">
        <w:rPr>
          <w:rFonts w:ascii="Arial" w:hAnsi="Arial" w:cs="Arial"/>
          <w:b/>
          <w:bCs/>
          <w:color w:val="1F1F1F"/>
          <w:sz w:val="40"/>
          <w:szCs w:val="40"/>
          <w:shd w:val="clear" w:color="auto" w:fill="FEFEFE"/>
          <w:rtl/>
        </w:rPr>
        <w:t>:</w:t>
      </w:r>
      <w:r w:rsidR="00974835" w:rsidRPr="005632E9">
        <w:rPr>
          <w:rFonts w:ascii="Arial" w:hAnsi="Arial" w:cs="Arial"/>
          <w:color w:val="1F1F1F"/>
          <w:sz w:val="40"/>
          <w:szCs w:val="40"/>
          <w:shd w:val="clear" w:color="auto" w:fill="FEFEFE"/>
          <w:rtl/>
        </w:rPr>
        <w:t xml:space="preserve"> </w:t>
      </w:r>
      <w:r w:rsidR="00952605" w:rsidRPr="005632E9">
        <w:rPr>
          <w:rFonts w:ascii="Arial" w:hAnsi="Arial" w:cs="Arial"/>
          <w:color w:val="1F1F1F"/>
          <w:sz w:val="40"/>
          <w:szCs w:val="40"/>
          <w:shd w:val="clear" w:color="auto" w:fill="FEFEFE"/>
          <w:rtl/>
        </w:rPr>
        <w:t xml:space="preserve"> </w:t>
      </w:r>
      <w:r w:rsidR="00974835" w:rsidRPr="005632E9">
        <w:rPr>
          <w:rFonts w:ascii="Arial" w:hAnsi="Arial" w:cs="Arial"/>
          <w:color w:val="1F1F1F"/>
          <w:sz w:val="40"/>
          <w:szCs w:val="40"/>
          <w:shd w:val="clear" w:color="auto" w:fill="FEFEFE"/>
          <w:rtl/>
        </w:rPr>
        <w:t xml:space="preserve">يستخدم </w:t>
      </w:r>
      <w:r w:rsidR="00952605" w:rsidRPr="005632E9">
        <w:rPr>
          <w:rFonts w:ascii="Arial" w:hAnsi="Arial" w:cs="Arial"/>
          <w:color w:val="1F1F1F"/>
          <w:sz w:val="40"/>
          <w:szCs w:val="40"/>
          <w:shd w:val="clear" w:color="auto" w:fill="FEFEFE"/>
          <w:rtl/>
        </w:rPr>
        <w:t xml:space="preserve"> </w:t>
      </w:r>
      <w:r w:rsidR="00974835" w:rsidRPr="005632E9">
        <w:rPr>
          <w:rFonts w:ascii="Arial" w:hAnsi="Arial" w:cs="Arial"/>
          <w:color w:val="1F1F1F"/>
          <w:sz w:val="40"/>
          <w:szCs w:val="40"/>
          <w:shd w:val="clear" w:color="auto" w:fill="FEFEFE"/>
          <w:rtl/>
        </w:rPr>
        <w:t>ك</w:t>
      </w:r>
      <w:r w:rsidR="00952605" w:rsidRPr="005632E9">
        <w:rPr>
          <w:rFonts w:ascii="Arial" w:hAnsi="Arial" w:cs="Arial"/>
          <w:color w:val="1F1F1F"/>
          <w:sz w:val="40"/>
          <w:szCs w:val="40"/>
          <w:shd w:val="clear" w:color="auto" w:fill="FEFEFE"/>
          <w:rtl/>
        </w:rPr>
        <w:t xml:space="preserve">مضاد للاختلاج </w:t>
      </w:r>
      <w:r w:rsidR="00974835" w:rsidRPr="005632E9">
        <w:rPr>
          <w:rFonts w:ascii="Arial" w:hAnsi="Arial" w:cs="Arial"/>
          <w:color w:val="1F1F1F"/>
          <w:sz w:val="40"/>
          <w:szCs w:val="40"/>
          <w:shd w:val="clear" w:color="auto" w:fill="FEFEFE"/>
          <w:rtl/>
        </w:rPr>
        <w:t xml:space="preserve">في </w:t>
      </w:r>
      <w:r w:rsidR="00952605" w:rsidRPr="005632E9">
        <w:rPr>
          <w:rFonts w:ascii="Arial" w:hAnsi="Arial" w:cs="Arial"/>
          <w:color w:val="1F1F1F"/>
          <w:sz w:val="40"/>
          <w:szCs w:val="40"/>
          <w:shd w:val="clear" w:color="auto" w:fill="FEFEFE"/>
          <w:rtl/>
        </w:rPr>
        <w:t>علاج النوبات</w:t>
      </w:r>
      <w:r w:rsidR="00974835" w:rsidRPr="005632E9">
        <w:rPr>
          <w:rFonts w:ascii="Arial" w:hAnsi="Arial" w:cs="Arial"/>
          <w:color w:val="1F1F1F"/>
          <w:sz w:val="40"/>
          <w:szCs w:val="40"/>
          <w:shd w:val="clear" w:color="auto" w:fill="FEFEFE"/>
          <w:rtl/>
        </w:rPr>
        <w:t xml:space="preserve"> مثل نوبات الصرع</w:t>
      </w:r>
      <w:r w:rsidR="00952605" w:rsidRPr="005632E9">
        <w:rPr>
          <w:rFonts w:ascii="Arial" w:hAnsi="Arial" w:cs="Arial"/>
          <w:color w:val="1F1F1F"/>
          <w:sz w:val="40"/>
          <w:szCs w:val="40"/>
          <w:shd w:val="clear" w:color="auto" w:fill="FEFEFE"/>
          <w:rtl/>
        </w:rPr>
        <w:t xml:space="preserve"> </w:t>
      </w:r>
      <w:r w:rsidR="00974835" w:rsidRPr="005632E9">
        <w:rPr>
          <w:rFonts w:ascii="Arial" w:hAnsi="Arial" w:cs="Arial"/>
          <w:color w:val="1F1F1F"/>
          <w:sz w:val="40"/>
          <w:szCs w:val="40"/>
          <w:shd w:val="clear" w:color="auto" w:fill="FEFEFE"/>
          <w:rtl/>
        </w:rPr>
        <w:t xml:space="preserve">. </w:t>
      </w:r>
      <w:r w:rsidR="00974835" w:rsidRPr="005632E9">
        <w:rPr>
          <w:rFonts w:ascii="Arial" w:hAnsi="Arial" w:cs="Arial"/>
          <w:color w:val="242424"/>
          <w:sz w:val="40"/>
          <w:szCs w:val="40"/>
          <w:rtl/>
        </w:rPr>
        <w:t xml:space="preserve">لعلاج الألم الناجم عن الألم العضلي الليفي، </w:t>
      </w:r>
      <w:r w:rsidR="00B22B8D" w:rsidRPr="005632E9">
        <w:rPr>
          <w:rFonts w:ascii="Arial" w:hAnsi="Arial" w:cs="Arial"/>
          <w:color w:val="242424"/>
          <w:sz w:val="40"/>
          <w:szCs w:val="40"/>
          <w:rtl/>
        </w:rPr>
        <w:t>و</w:t>
      </w:r>
      <w:r w:rsidR="00974835" w:rsidRPr="005632E9">
        <w:rPr>
          <w:rFonts w:ascii="Arial" w:hAnsi="Arial" w:cs="Arial"/>
          <w:color w:val="242424"/>
          <w:sz w:val="40"/>
          <w:szCs w:val="40"/>
          <w:rtl/>
        </w:rPr>
        <w:t>آلام الأعصاب لدى مرضى السكري (اعتلال الأعصاب السكري)</w:t>
      </w:r>
      <w:r w:rsidR="005632E9">
        <w:rPr>
          <w:rFonts w:ascii="Arial" w:hAnsi="Arial" w:cs="Arial" w:hint="cs"/>
          <w:color w:val="242424"/>
          <w:sz w:val="40"/>
          <w:szCs w:val="40"/>
          <w:rtl/>
        </w:rPr>
        <w:t>،</w:t>
      </w:r>
      <w:r w:rsidR="00B22B8D" w:rsidRPr="005632E9">
        <w:rPr>
          <w:rFonts w:ascii="Arial" w:hAnsi="Arial" w:cs="Arial"/>
          <w:color w:val="242424"/>
          <w:sz w:val="40"/>
          <w:szCs w:val="40"/>
          <w:rtl/>
        </w:rPr>
        <w:t xml:space="preserve"> وآلام العصب في الحبل الشوكي، وألم القوباء لدى المرضى البالغين. </w:t>
      </w:r>
      <w:r w:rsidR="00B8426A" w:rsidRPr="005632E9">
        <w:rPr>
          <w:rFonts w:ascii="Arial" w:hAnsi="Arial" w:cs="Arial"/>
          <w:color w:val="242424"/>
          <w:sz w:val="40"/>
          <w:szCs w:val="40"/>
          <w:rtl/>
        </w:rPr>
        <w:t xml:space="preserve">ومعالجة </w:t>
      </w:r>
      <w:r w:rsidR="00952605" w:rsidRPr="005632E9">
        <w:rPr>
          <w:rFonts w:ascii="Arial" w:hAnsi="Arial" w:cs="Arial"/>
          <w:color w:val="1F1F1F"/>
          <w:sz w:val="40"/>
          <w:szCs w:val="40"/>
          <w:shd w:val="clear" w:color="auto" w:fill="FEFEFE"/>
          <w:rtl/>
        </w:rPr>
        <w:t xml:space="preserve"> </w:t>
      </w:r>
      <w:r w:rsidR="00A1786B" w:rsidRPr="005632E9">
        <w:rPr>
          <w:rFonts w:ascii="Arial" w:hAnsi="Arial" w:cs="Arial"/>
          <w:color w:val="1F1F1F"/>
          <w:sz w:val="40"/>
          <w:szCs w:val="40"/>
          <w:shd w:val="clear" w:color="auto" w:fill="FEFEFE"/>
          <w:rtl/>
        </w:rPr>
        <w:t xml:space="preserve">الهربس النطاقي </w:t>
      </w:r>
      <w:r w:rsidR="00EB2ACC" w:rsidRPr="005632E9">
        <w:rPr>
          <w:rFonts w:ascii="Arial" w:hAnsi="Arial" w:cs="Arial"/>
          <w:color w:val="1F1F1F"/>
          <w:sz w:val="40"/>
          <w:szCs w:val="40"/>
          <w:shd w:val="clear" w:color="auto" w:fill="FEFEFE"/>
          <w:rtl/>
        </w:rPr>
        <w:t xml:space="preserve">(الهربس النطاقي هو إعادة تنشيط لفيروس جدري الماء، الذي يسبب طفح جلدي مؤلم مع البثور).  </w:t>
      </w:r>
    </w:p>
    <w:p w14:paraId="6E998B64" w14:textId="365C3809" w:rsidR="00B22B8D" w:rsidRPr="005632E9" w:rsidRDefault="00974835" w:rsidP="004B4838">
      <w:pPr>
        <w:pStyle w:val="NormalWeb"/>
        <w:shd w:val="clear" w:color="auto" w:fill="FFFFFF"/>
        <w:spacing w:before="180" w:after="300"/>
        <w:jc w:val="right"/>
        <w:rPr>
          <w:rFonts w:ascii="Arial" w:hAnsi="Arial" w:cs="Arial"/>
          <w:color w:val="242424"/>
          <w:sz w:val="40"/>
          <w:szCs w:val="40"/>
          <w:rtl/>
        </w:rPr>
      </w:pPr>
      <w:r w:rsidRPr="005632E9">
        <w:rPr>
          <w:rFonts w:ascii="Arial" w:hAnsi="Arial" w:cs="Arial"/>
          <w:b/>
          <w:bCs/>
          <w:color w:val="242424"/>
          <w:sz w:val="40"/>
          <w:szCs w:val="40"/>
          <w:rtl/>
        </w:rPr>
        <w:lastRenderedPageBreak/>
        <w:t xml:space="preserve">آلية عمل الليريكا: </w:t>
      </w:r>
      <w:r w:rsidR="00094889" w:rsidRPr="005632E9">
        <w:rPr>
          <w:rFonts w:ascii="Arial" w:hAnsi="Arial" w:cs="Arial"/>
          <w:color w:val="242424"/>
          <w:sz w:val="40"/>
          <w:szCs w:val="40"/>
          <w:rtl/>
        </w:rPr>
        <w:t>يعمل عن طريق إبطاء النبضات في الدماغ التي تسبب النوبات. يؤثر ال</w:t>
      </w:r>
      <w:r w:rsidRPr="005632E9">
        <w:rPr>
          <w:rFonts w:ascii="Arial" w:hAnsi="Arial" w:cs="Arial"/>
          <w:color w:val="242424"/>
          <w:sz w:val="40"/>
          <w:szCs w:val="40"/>
          <w:rtl/>
        </w:rPr>
        <w:t xml:space="preserve">ليريكا </w:t>
      </w:r>
      <w:r w:rsidR="00094889" w:rsidRPr="005632E9">
        <w:rPr>
          <w:rFonts w:ascii="Arial" w:hAnsi="Arial" w:cs="Arial"/>
          <w:color w:val="242424"/>
          <w:sz w:val="40"/>
          <w:szCs w:val="40"/>
          <w:rtl/>
        </w:rPr>
        <w:t xml:space="preserve"> أيضًا على المواد الكيميائية في الدماغ التي ترسل إشارات الألم عبر الجهاز العصبي</w:t>
      </w:r>
      <w:r w:rsidR="005632E9">
        <w:rPr>
          <w:rFonts w:ascii="Arial" w:hAnsi="Arial" w:cs="Arial" w:hint="cs"/>
          <w:color w:val="242424"/>
          <w:sz w:val="40"/>
          <w:szCs w:val="40"/>
          <w:rtl/>
        </w:rPr>
        <w:t>.</w:t>
      </w:r>
      <w:r w:rsidR="00094889" w:rsidRPr="005632E9">
        <w:rPr>
          <w:rFonts w:ascii="Arial" w:hAnsi="Arial" w:cs="Arial"/>
          <w:color w:val="242424"/>
          <w:sz w:val="40"/>
          <w:szCs w:val="40"/>
        </w:rPr>
        <w:t>.</w:t>
      </w:r>
    </w:p>
    <w:p w14:paraId="2D08DB5C" w14:textId="17BB8C4F" w:rsidR="00094889" w:rsidRDefault="00B8426A" w:rsidP="00A1786B">
      <w:pPr>
        <w:pStyle w:val="NormalWeb"/>
        <w:shd w:val="clear" w:color="auto" w:fill="FFFFFF"/>
        <w:bidi/>
        <w:spacing w:before="180" w:beforeAutospacing="0" w:after="300" w:afterAutospacing="0"/>
        <w:rPr>
          <w:rFonts w:ascii="Arial" w:hAnsi="Arial" w:cs="Arial"/>
          <w:color w:val="242424"/>
          <w:sz w:val="40"/>
          <w:szCs w:val="40"/>
          <w:rtl/>
        </w:rPr>
      </w:pPr>
      <w:r w:rsidRPr="005632E9">
        <w:rPr>
          <w:rFonts w:ascii="Arial" w:hAnsi="Arial" w:cs="Arial"/>
          <w:b/>
          <w:bCs/>
          <w:color w:val="242424"/>
          <w:sz w:val="40"/>
          <w:szCs w:val="40"/>
          <w:rtl/>
        </w:rPr>
        <w:t>الأشكال الصيدلانية:</w:t>
      </w:r>
      <w:r w:rsidRPr="005632E9">
        <w:rPr>
          <w:rFonts w:ascii="Arial" w:hAnsi="Arial" w:cs="Arial"/>
          <w:color w:val="242424"/>
          <w:sz w:val="40"/>
          <w:szCs w:val="40"/>
          <w:rtl/>
        </w:rPr>
        <w:t xml:space="preserve"> تأتي الأشكال الصيدلانية </w:t>
      </w:r>
      <w:r w:rsidR="004B4838" w:rsidRPr="005632E9">
        <w:rPr>
          <w:rFonts w:ascii="Arial" w:hAnsi="Arial" w:cs="Arial"/>
          <w:color w:val="242424"/>
          <w:sz w:val="40"/>
          <w:szCs w:val="40"/>
          <w:rtl/>
        </w:rPr>
        <w:t xml:space="preserve">ولتراكيز مختلفة </w:t>
      </w:r>
      <w:r w:rsidRPr="005632E9">
        <w:rPr>
          <w:rFonts w:ascii="Arial" w:hAnsi="Arial" w:cs="Arial"/>
          <w:color w:val="242424"/>
          <w:sz w:val="40"/>
          <w:szCs w:val="40"/>
          <w:rtl/>
        </w:rPr>
        <w:t xml:space="preserve">على شكل كبسولات، أو على شكل قطرات سائلة </w:t>
      </w:r>
      <w:r w:rsidR="00795A25" w:rsidRPr="005632E9">
        <w:rPr>
          <w:rFonts w:ascii="Arial" w:hAnsi="Arial" w:cs="Arial"/>
          <w:color w:val="242424"/>
          <w:sz w:val="40"/>
          <w:szCs w:val="40"/>
          <w:rtl/>
        </w:rPr>
        <w:t>أو</w:t>
      </w:r>
      <w:r w:rsidR="00A1786B" w:rsidRPr="005632E9">
        <w:rPr>
          <w:rFonts w:ascii="Arial" w:hAnsi="Arial" w:cs="Arial"/>
          <w:color w:val="242424"/>
          <w:sz w:val="40"/>
          <w:szCs w:val="40"/>
        </w:rPr>
        <w:t xml:space="preserve"> </w:t>
      </w:r>
      <w:r w:rsidR="00A1786B" w:rsidRPr="005632E9">
        <w:rPr>
          <w:rFonts w:ascii="Arial" w:hAnsi="Arial" w:cs="Arial"/>
          <w:color w:val="242424"/>
          <w:sz w:val="40"/>
          <w:szCs w:val="40"/>
          <w:rtl/>
          <w:lang w:bidi="ar-JO"/>
        </w:rPr>
        <w:t>أقراص</w:t>
      </w:r>
      <w:r w:rsidR="00795A25" w:rsidRPr="005632E9">
        <w:rPr>
          <w:rFonts w:ascii="Arial" w:hAnsi="Arial" w:cs="Arial"/>
          <w:color w:val="242424"/>
          <w:sz w:val="40"/>
          <w:szCs w:val="40"/>
          <w:rtl/>
        </w:rPr>
        <w:t xml:space="preserve"> </w:t>
      </w:r>
      <w:r w:rsidR="005632E9">
        <w:rPr>
          <w:rFonts w:ascii="Arial" w:hAnsi="Arial" w:cs="Arial" w:hint="cs"/>
          <w:color w:val="242424"/>
          <w:sz w:val="40"/>
          <w:szCs w:val="40"/>
          <w:rtl/>
        </w:rPr>
        <w:t xml:space="preserve">ذات </w:t>
      </w:r>
      <w:r w:rsidR="00795A25" w:rsidRPr="005632E9">
        <w:rPr>
          <w:rFonts w:ascii="Arial" w:hAnsi="Arial" w:cs="Arial"/>
          <w:color w:val="242424"/>
          <w:sz w:val="40"/>
          <w:szCs w:val="40"/>
          <w:rtl/>
        </w:rPr>
        <w:t>تحرير مستمر</w:t>
      </w:r>
      <w:r w:rsidR="005632E9">
        <w:rPr>
          <w:rFonts w:ascii="Arial" w:hAnsi="Arial" w:cs="Arial" w:hint="cs"/>
          <w:color w:val="242424"/>
          <w:sz w:val="40"/>
          <w:szCs w:val="40"/>
          <w:rtl/>
        </w:rPr>
        <w:t>.</w:t>
      </w:r>
    </w:p>
    <w:p w14:paraId="15ED5F2F" w14:textId="1FAA8F8A" w:rsidR="00C60C0F" w:rsidRPr="00C60C0F" w:rsidRDefault="00C60C0F" w:rsidP="00C60C0F">
      <w:pPr>
        <w:pStyle w:val="NormalWeb"/>
        <w:shd w:val="clear" w:color="auto" w:fill="FFFFFF"/>
        <w:bidi/>
        <w:spacing w:before="180" w:after="300"/>
        <w:rPr>
          <w:rFonts w:ascii="Arial" w:hAnsi="Arial" w:cs="Arial"/>
          <w:b/>
          <w:bCs/>
          <w:color w:val="242424"/>
          <w:sz w:val="40"/>
          <w:szCs w:val="40"/>
          <w:rtl/>
        </w:rPr>
      </w:pPr>
      <w:r>
        <w:rPr>
          <w:rFonts w:ascii="Arial" w:hAnsi="Arial" w:cs="Arial" w:hint="cs"/>
          <w:b/>
          <w:bCs/>
          <w:color w:val="242424"/>
          <w:sz w:val="40"/>
          <w:szCs w:val="40"/>
          <w:rtl/>
        </w:rPr>
        <w:t xml:space="preserve">تحذيرات </w:t>
      </w:r>
      <w:r w:rsidRPr="00C60C0F">
        <w:rPr>
          <w:rFonts w:ascii="Arial" w:hAnsi="Arial" w:cs="Arial"/>
          <w:b/>
          <w:bCs/>
          <w:color w:val="242424"/>
          <w:sz w:val="40"/>
          <w:szCs w:val="40"/>
          <w:rtl/>
        </w:rPr>
        <w:t xml:space="preserve">قبل تناول </w:t>
      </w:r>
      <w:r>
        <w:rPr>
          <w:rFonts w:ascii="Arial" w:hAnsi="Arial" w:cs="Arial" w:hint="cs"/>
          <w:b/>
          <w:bCs/>
          <w:color w:val="242424"/>
          <w:sz w:val="40"/>
          <w:szCs w:val="40"/>
          <w:rtl/>
        </w:rPr>
        <w:t xml:space="preserve">عقار ليريكا </w:t>
      </w:r>
      <w:r w:rsidRPr="00C60C0F">
        <w:rPr>
          <w:rFonts w:ascii="Arial" w:hAnsi="Arial" w:cs="Arial"/>
          <w:b/>
          <w:bCs/>
          <w:color w:val="242424"/>
          <w:sz w:val="40"/>
          <w:szCs w:val="40"/>
          <w:rtl/>
        </w:rPr>
        <w:t xml:space="preserve"> </w:t>
      </w:r>
    </w:p>
    <w:p w14:paraId="4E6945F8" w14:textId="417E400F" w:rsidR="00C60C0F" w:rsidRDefault="00C60C0F" w:rsidP="00C60C0F">
      <w:pPr>
        <w:pStyle w:val="NormalWeb"/>
        <w:shd w:val="clear" w:color="auto" w:fill="FFFFFF"/>
        <w:bidi/>
        <w:spacing w:before="180" w:after="300"/>
        <w:rPr>
          <w:rFonts w:ascii="Arial" w:hAnsi="Arial" w:cs="Arial"/>
          <w:color w:val="242424"/>
          <w:sz w:val="40"/>
          <w:szCs w:val="40"/>
          <w:rtl/>
        </w:rPr>
      </w:pPr>
      <w:r>
        <w:rPr>
          <w:rFonts w:ascii="Arial" w:hAnsi="Arial" w:cs="Arial" w:hint="cs"/>
          <w:color w:val="242424"/>
          <w:sz w:val="40"/>
          <w:szCs w:val="40"/>
          <w:rtl/>
        </w:rPr>
        <w:t xml:space="preserve">- </w:t>
      </w:r>
      <w:r w:rsidRPr="005632E9">
        <w:rPr>
          <w:rFonts w:ascii="Arial" w:hAnsi="Arial" w:cs="Arial"/>
          <w:color w:val="242424"/>
          <w:sz w:val="40"/>
          <w:szCs w:val="40"/>
          <w:rtl/>
        </w:rPr>
        <w:t xml:space="preserve">اتبع تعليمات </w:t>
      </w:r>
      <w:r>
        <w:rPr>
          <w:rFonts w:ascii="Arial" w:hAnsi="Arial" w:cs="Arial" w:hint="cs"/>
          <w:color w:val="242424"/>
          <w:sz w:val="40"/>
          <w:szCs w:val="40"/>
          <w:rtl/>
        </w:rPr>
        <w:t>ال</w:t>
      </w:r>
      <w:r w:rsidRPr="005632E9">
        <w:rPr>
          <w:rFonts w:ascii="Arial" w:hAnsi="Arial" w:cs="Arial"/>
          <w:color w:val="242424"/>
          <w:sz w:val="40"/>
          <w:szCs w:val="40"/>
          <w:rtl/>
        </w:rPr>
        <w:t>طبيب</w:t>
      </w:r>
      <w:r>
        <w:rPr>
          <w:rFonts w:ascii="Arial" w:hAnsi="Arial" w:cs="Arial" w:hint="cs"/>
          <w:color w:val="242424"/>
          <w:sz w:val="40"/>
          <w:szCs w:val="40"/>
          <w:rtl/>
        </w:rPr>
        <w:t xml:space="preserve"> </w:t>
      </w:r>
      <w:r w:rsidRPr="005632E9">
        <w:rPr>
          <w:rFonts w:ascii="Arial" w:hAnsi="Arial" w:cs="Arial"/>
          <w:color w:val="242424"/>
          <w:sz w:val="40"/>
          <w:szCs w:val="40"/>
          <w:rtl/>
        </w:rPr>
        <w:t>بشأن تناول أدوية النوبات إذا كنت حاملاً. تعتبر السيطرة على النوبات مهمة جدًا أثناء الحمل، وقد تضر النوبة بالأم والطفل</w:t>
      </w:r>
      <w:r>
        <w:rPr>
          <w:rFonts w:ascii="Arial" w:hAnsi="Arial" w:cs="Arial" w:hint="cs"/>
          <w:color w:val="242424"/>
          <w:sz w:val="40"/>
          <w:szCs w:val="40"/>
          <w:rtl/>
        </w:rPr>
        <w:t xml:space="preserve">. </w:t>
      </w:r>
    </w:p>
    <w:p w14:paraId="42BB13C0" w14:textId="5B77C3BC" w:rsidR="00C6225C" w:rsidRPr="005632E9" w:rsidRDefault="00C6225C" w:rsidP="00C6225C">
      <w:pPr>
        <w:pStyle w:val="NormalWeb"/>
        <w:shd w:val="clear" w:color="auto" w:fill="FFFFFF"/>
        <w:bidi/>
        <w:spacing w:before="180" w:beforeAutospacing="0" w:after="300" w:afterAutospacing="0"/>
        <w:rPr>
          <w:rFonts w:ascii="Arial" w:hAnsi="Arial" w:cs="Arial"/>
          <w:color w:val="242424"/>
          <w:sz w:val="40"/>
          <w:szCs w:val="40"/>
        </w:rPr>
      </w:pPr>
      <w:r>
        <w:rPr>
          <w:rFonts w:ascii="Arial" w:hAnsi="Arial" w:cs="Arial" w:hint="cs"/>
          <w:color w:val="242424"/>
          <w:sz w:val="40"/>
          <w:szCs w:val="40"/>
          <w:rtl/>
        </w:rPr>
        <w:t>-</w:t>
      </w:r>
      <w:r w:rsidRPr="00C6225C">
        <w:rPr>
          <w:rFonts w:ascii="Arial" w:hAnsi="Arial" w:cs="Arial"/>
          <w:color w:val="242424"/>
          <w:sz w:val="40"/>
          <w:szCs w:val="40"/>
          <w:rtl/>
        </w:rPr>
        <w:t xml:space="preserve"> </w:t>
      </w:r>
      <w:r w:rsidRPr="005632E9">
        <w:rPr>
          <w:rFonts w:ascii="Arial" w:hAnsi="Arial" w:cs="Arial"/>
          <w:color w:val="242424"/>
          <w:sz w:val="40"/>
          <w:szCs w:val="40"/>
          <w:rtl/>
        </w:rPr>
        <w:t>يجب ألا ترضع</w:t>
      </w:r>
      <w:r>
        <w:rPr>
          <w:rFonts w:ascii="Arial" w:hAnsi="Arial" w:cs="Arial" w:hint="cs"/>
          <w:color w:val="242424"/>
          <w:sz w:val="40"/>
          <w:szCs w:val="40"/>
          <w:rtl/>
        </w:rPr>
        <w:t xml:space="preserve"> الأم ابنها </w:t>
      </w:r>
      <w:r w:rsidRPr="005632E9">
        <w:rPr>
          <w:rFonts w:ascii="Arial" w:hAnsi="Arial" w:cs="Arial"/>
          <w:color w:val="242424"/>
          <w:sz w:val="40"/>
          <w:szCs w:val="40"/>
          <w:rtl/>
        </w:rPr>
        <w:t>أثناء استخدام الليريكا</w:t>
      </w:r>
      <w:r w:rsidRPr="005632E9">
        <w:rPr>
          <w:rFonts w:ascii="Arial" w:hAnsi="Arial" w:cs="Arial"/>
          <w:color w:val="242424"/>
          <w:sz w:val="40"/>
          <w:szCs w:val="40"/>
        </w:rPr>
        <w:t>.</w:t>
      </w:r>
    </w:p>
    <w:p w14:paraId="37AE2844" w14:textId="2FFD5F13" w:rsidR="00C60C0F" w:rsidRPr="005632E9" w:rsidRDefault="00C60C0F" w:rsidP="00C60C0F">
      <w:pPr>
        <w:pStyle w:val="NormalWeb"/>
        <w:shd w:val="clear" w:color="auto" w:fill="FFFFFF"/>
        <w:bidi/>
        <w:spacing w:before="180" w:after="300"/>
        <w:rPr>
          <w:rFonts w:ascii="Arial" w:hAnsi="Arial" w:cs="Arial"/>
          <w:color w:val="242424"/>
          <w:sz w:val="40"/>
          <w:szCs w:val="40"/>
        </w:rPr>
      </w:pPr>
      <w:r>
        <w:rPr>
          <w:rFonts w:ascii="Arial" w:hAnsi="Arial" w:cs="Arial" w:hint="cs"/>
          <w:color w:val="242424"/>
          <w:sz w:val="40"/>
          <w:szCs w:val="40"/>
          <w:rtl/>
        </w:rPr>
        <w:t xml:space="preserve">- </w:t>
      </w:r>
      <w:r w:rsidRPr="005632E9">
        <w:rPr>
          <w:rFonts w:ascii="Arial" w:hAnsi="Arial" w:cs="Arial"/>
          <w:color w:val="242424"/>
          <w:sz w:val="40"/>
          <w:szCs w:val="40"/>
          <w:rtl/>
        </w:rPr>
        <w:t xml:space="preserve">يمكن أن يقلل </w:t>
      </w:r>
      <w:r w:rsidRPr="005632E9">
        <w:rPr>
          <w:rFonts w:ascii="Arial" w:hAnsi="Arial" w:cs="Arial"/>
          <w:color w:val="242424"/>
          <w:sz w:val="40"/>
          <w:szCs w:val="40"/>
          <w:rtl/>
          <w:lang w:bidi="ar-JO"/>
        </w:rPr>
        <w:t xml:space="preserve">الليريكا </w:t>
      </w:r>
      <w:r w:rsidRPr="005632E9">
        <w:rPr>
          <w:rFonts w:ascii="Arial" w:hAnsi="Arial" w:cs="Arial"/>
          <w:color w:val="242424"/>
          <w:sz w:val="40"/>
          <w:szCs w:val="40"/>
          <w:rtl/>
        </w:rPr>
        <w:t xml:space="preserve">مؤقتًا من عدد الحيوانات المنوية وقد يؤثر على الخصوبة لدى الرجال. </w:t>
      </w:r>
      <w:r>
        <w:rPr>
          <w:rFonts w:ascii="Arial" w:hAnsi="Arial" w:cs="Arial" w:hint="cs"/>
          <w:color w:val="242424"/>
          <w:sz w:val="40"/>
          <w:szCs w:val="40"/>
          <w:rtl/>
        </w:rPr>
        <w:t>و</w:t>
      </w:r>
      <w:r w:rsidRPr="005632E9">
        <w:rPr>
          <w:rFonts w:ascii="Arial" w:hAnsi="Arial" w:cs="Arial"/>
          <w:color w:val="242424"/>
          <w:sz w:val="40"/>
          <w:szCs w:val="40"/>
          <w:rtl/>
        </w:rPr>
        <w:t xml:space="preserve">في دراسات </w:t>
      </w:r>
      <w:r>
        <w:rPr>
          <w:rFonts w:ascii="Arial" w:hAnsi="Arial" w:cs="Arial" w:hint="cs"/>
          <w:color w:val="242424"/>
          <w:sz w:val="40"/>
          <w:szCs w:val="40"/>
          <w:rtl/>
        </w:rPr>
        <w:t xml:space="preserve">على </w:t>
      </w:r>
      <w:r w:rsidRPr="005632E9">
        <w:rPr>
          <w:rFonts w:ascii="Arial" w:hAnsi="Arial" w:cs="Arial"/>
          <w:color w:val="242424"/>
          <w:sz w:val="40"/>
          <w:szCs w:val="40"/>
          <w:rtl/>
        </w:rPr>
        <w:t>الحيوانات</w:t>
      </w:r>
      <w:r>
        <w:rPr>
          <w:rFonts w:ascii="Arial" w:hAnsi="Arial" w:cs="Arial" w:hint="cs"/>
          <w:color w:val="242424"/>
          <w:sz w:val="40"/>
          <w:szCs w:val="40"/>
          <w:rtl/>
        </w:rPr>
        <w:t xml:space="preserve"> المخبرية </w:t>
      </w:r>
      <w:r w:rsidRPr="005632E9">
        <w:rPr>
          <w:rFonts w:ascii="Arial" w:hAnsi="Arial" w:cs="Arial"/>
          <w:color w:val="242424"/>
          <w:sz w:val="40"/>
          <w:szCs w:val="40"/>
          <w:rtl/>
        </w:rPr>
        <w:t xml:space="preserve">، تسبب الليريكا أيضًا في حدوث عيوب خلقية في نسل الذكور الذين </w:t>
      </w:r>
      <w:r>
        <w:rPr>
          <w:rFonts w:ascii="Arial" w:hAnsi="Arial" w:cs="Arial" w:hint="cs"/>
          <w:color w:val="242424"/>
          <w:sz w:val="40"/>
          <w:szCs w:val="40"/>
          <w:rtl/>
        </w:rPr>
        <w:t>تناولوا ليريكا</w:t>
      </w:r>
      <w:r w:rsidRPr="005632E9">
        <w:rPr>
          <w:rFonts w:ascii="Arial" w:hAnsi="Arial" w:cs="Arial"/>
          <w:color w:val="242424"/>
          <w:sz w:val="40"/>
          <w:szCs w:val="40"/>
          <w:rtl/>
        </w:rPr>
        <w:t xml:space="preserve">. ومع ذلك، من غير المعروف ما إذا كانت هذه التأثيرات ستحدث على البشر. </w:t>
      </w:r>
    </w:p>
    <w:p w14:paraId="2580CDBA" w14:textId="6ED816D2" w:rsidR="00C52696" w:rsidRPr="00E35AB8" w:rsidRDefault="00C52696" w:rsidP="00C52696">
      <w:pPr>
        <w:pStyle w:val="NormalWeb"/>
        <w:shd w:val="clear" w:color="auto" w:fill="FFFFFF"/>
        <w:bidi/>
        <w:spacing w:before="180" w:after="300"/>
        <w:rPr>
          <w:rFonts w:ascii="Arial" w:hAnsi="Arial" w:cs="Arial"/>
          <w:b/>
          <w:bCs/>
          <w:color w:val="242424"/>
          <w:sz w:val="40"/>
          <w:szCs w:val="40"/>
        </w:rPr>
      </w:pPr>
      <w:r w:rsidRPr="00E35AB8">
        <w:rPr>
          <w:rFonts w:ascii="Arial" w:hAnsi="Arial" w:cs="Arial"/>
          <w:b/>
          <w:bCs/>
          <w:color w:val="242424"/>
          <w:sz w:val="40"/>
          <w:szCs w:val="40"/>
          <w:rtl/>
        </w:rPr>
        <w:t>تحذيرات</w:t>
      </w:r>
      <w:r>
        <w:rPr>
          <w:rFonts w:ascii="Arial" w:hAnsi="Arial" w:cs="Arial" w:hint="cs"/>
          <w:b/>
          <w:bCs/>
          <w:color w:val="242424"/>
          <w:sz w:val="40"/>
          <w:szCs w:val="40"/>
          <w:rtl/>
        </w:rPr>
        <w:t xml:space="preserve"> عند تناول عقار ليريكا</w:t>
      </w:r>
    </w:p>
    <w:p w14:paraId="59611D6E" w14:textId="169D8244" w:rsidR="00C52696" w:rsidRPr="005632E9" w:rsidRDefault="00C52696" w:rsidP="00C52696">
      <w:pPr>
        <w:pStyle w:val="NormalWeb"/>
        <w:shd w:val="clear" w:color="auto" w:fill="FFFFFF"/>
        <w:bidi/>
        <w:spacing w:before="180" w:after="300"/>
        <w:rPr>
          <w:rFonts w:ascii="Arial" w:hAnsi="Arial" w:cs="Arial"/>
          <w:color w:val="242424"/>
          <w:sz w:val="40"/>
          <w:szCs w:val="40"/>
        </w:rPr>
      </w:pPr>
      <w:r w:rsidRPr="005632E9">
        <w:rPr>
          <w:rFonts w:ascii="Arial" w:hAnsi="Arial" w:cs="Arial"/>
          <w:color w:val="242424"/>
          <w:sz w:val="40"/>
          <w:szCs w:val="40"/>
          <w:rtl/>
        </w:rPr>
        <w:lastRenderedPageBreak/>
        <w:t xml:space="preserve">يمكن أن </w:t>
      </w:r>
      <w:r>
        <w:rPr>
          <w:rFonts w:ascii="Arial" w:hAnsi="Arial" w:cs="Arial" w:hint="cs"/>
          <w:color w:val="242424"/>
          <w:sz w:val="40"/>
          <w:szCs w:val="40"/>
          <w:rtl/>
        </w:rPr>
        <w:t>ي</w:t>
      </w:r>
      <w:r w:rsidRPr="005632E9">
        <w:rPr>
          <w:rFonts w:ascii="Arial" w:hAnsi="Arial" w:cs="Arial"/>
          <w:color w:val="242424"/>
          <w:sz w:val="40"/>
          <w:szCs w:val="40"/>
          <w:rtl/>
        </w:rPr>
        <w:t>سبب</w:t>
      </w:r>
      <w:r w:rsidRPr="005632E9">
        <w:rPr>
          <w:rFonts w:ascii="Arial" w:hAnsi="Arial" w:cs="Arial"/>
          <w:color w:val="242424"/>
          <w:sz w:val="40"/>
          <w:szCs w:val="40"/>
        </w:rPr>
        <w:t xml:space="preserve"> </w:t>
      </w:r>
      <w:r>
        <w:rPr>
          <w:rFonts w:ascii="Arial" w:hAnsi="Arial" w:cs="Arial" w:hint="cs"/>
          <w:color w:val="242424"/>
          <w:sz w:val="40"/>
          <w:szCs w:val="40"/>
          <w:rtl/>
        </w:rPr>
        <w:t>ليريكا</w:t>
      </w:r>
      <w:r w:rsidRPr="005632E9">
        <w:rPr>
          <w:rFonts w:ascii="Arial" w:hAnsi="Arial" w:cs="Arial"/>
          <w:color w:val="242424"/>
          <w:sz w:val="40"/>
          <w:szCs w:val="40"/>
        </w:rPr>
        <w:t xml:space="preserve"> </w:t>
      </w:r>
      <w:r w:rsidRPr="005632E9">
        <w:rPr>
          <w:rFonts w:ascii="Arial" w:hAnsi="Arial" w:cs="Arial"/>
          <w:color w:val="242424"/>
          <w:sz w:val="40"/>
          <w:szCs w:val="40"/>
          <w:rtl/>
        </w:rPr>
        <w:t xml:space="preserve">رد فعل تحسسي شديد. </w:t>
      </w:r>
      <w:r>
        <w:rPr>
          <w:rFonts w:ascii="Arial" w:hAnsi="Arial" w:cs="Arial" w:hint="cs"/>
          <w:color w:val="242424"/>
          <w:sz w:val="40"/>
          <w:szCs w:val="40"/>
          <w:rtl/>
        </w:rPr>
        <w:t>ويجب ال</w:t>
      </w:r>
      <w:r w:rsidRPr="005632E9">
        <w:rPr>
          <w:rFonts w:ascii="Arial" w:hAnsi="Arial" w:cs="Arial"/>
          <w:color w:val="242424"/>
          <w:sz w:val="40"/>
          <w:szCs w:val="40"/>
          <w:rtl/>
        </w:rPr>
        <w:t xml:space="preserve">توقف </w:t>
      </w:r>
      <w:r>
        <w:rPr>
          <w:rFonts w:ascii="Arial" w:hAnsi="Arial" w:cs="Arial" w:hint="cs"/>
          <w:color w:val="242424"/>
          <w:sz w:val="40"/>
          <w:szCs w:val="40"/>
          <w:rtl/>
        </w:rPr>
        <w:t xml:space="preserve">فورا عن </w:t>
      </w:r>
      <w:r w:rsidRPr="005632E9">
        <w:rPr>
          <w:rFonts w:ascii="Arial" w:hAnsi="Arial" w:cs="Arial"/>
          <w:color w:val="242424"/>
          <w:sz w:val="40"/>
          <w:szCs w:val="40"/>
          <w:rtl/>
        </w:rPr>
        <w:t xml:space="preserve">تناول الدواء إذا </w:t>
      </w:r>
      <w:r>
        <w:rPr>
          <w:rFonts w:ascii="Arial" w:hAnsi="Arial" w:cs="Arial" w:hint="cs"/>
          <w:color w:val="242424"/>
          <w:sz w:val="40"/>
          <w:szCs w:val="40"/>
          <w:rtl/>
        </w:rPr>
        <w:t>ظهرت</w:t>
      </w:r>
      <w:r w:rsidRPr="005632E9">
        <w:rPr>
          <w:rFonts w:ascii="Arial" w:hAnsi="Arial" w:cs="Arial"/>
          <w:color w:val="242424"/>
          <w:sz w:val="40"/>
          <w:szCs w:val="40"/>
          <w:rtl/>
        </w:rPr>
        <w:t xml:space="preserve"> بثور على </w:t>
      </w:r>
      <w:r>
        <w:rPr>
          <w:rFonts w:ascii="Arial" w:hAnsi="Arial" w:cs="Arial" w:hint="cs"/>
          <w:color w:val="242424"/>
          <w:sz w:val="40"/>
          <w:szCs w:val="40"/>
          <w:rtl/>
        </w:rPr>
        <w:t>ال</w:t>
      </w:r>
      <w:r w:rsidRPr="005632E9">
        <w:rPr>
          <w:rFonts w:ascii="Arial" w:hAnsi="Arial" w:cs="Arial"/>
          <w:color w:val="242424"/>
          <w:sz w:val="40"/>
          <w:szCs w:val="40"/>
          <w:rtl/>
        </w:rPr>
        <w:t>بشر</w:t>
      </w:r>
      <w:r w:rsidR="00E65D4B">
        <w:rPr>
          <w:rFonts w:ascii="Arial" w:hAnsi="Arial" w:cs="Arial" w:hint="cs"/>
          <w:color w:val="242424"/>
          <w:sz w:val="40"/>
          <w:szCs w:val="40"/>
          <w:rtl/>
        </w:rPr>
        <w:t>ة</w:t>
      </w:r>
      <w:r w:rsidRPr="005632E9">
        <w:rPr>
          <w:rFonts w:ascii="Arial" w:hAnsi="Arial" w:cs="Arial"/>
          <w:color w:val="242424"/>
          <w:sz w:val="40"/>
          <w:szCs w:val="40"/>
          <w:rtl/>
        </w:rPr>
        <w:t xml:space="preserve"> أو صعوبة في التنفس أو تورم في </w:t>
      </w:r>
      <w:r w:rsidR="00E65D4B">
        <w:rPr>
          <w:rFonts w:ascii="Arial" w:hAnsi="Arial" w:cs="Arial" w:hint="cs"/>
          <w:color w:val="242424"/>
          <w:sz w:val="40"/>
          <w:szCs w:val="40"/>
          <w:rtl/>
        </w:rPr>
        <w:t>الو</w:t>
      </w:r>
      <w:r w:rsidRPr="005632E9">
        <w:rPr>
          <w:rFonts w:ascii="Arial" w:hAnsi="Arial" w:cs="Arial"/>
          <w:color w:val="242424"/>
          <w:sz w:val="40"/>
          <w:szCs w:val="40"/>
          <w:rtl/>
        </w:rPr>
        <w:t xml:space="preserve">جه أو </w:t>
      </w:r>
      <w:r w:rsidR="00E65D4B">
        <w:rPr>
          <w:rFonts w:ascii="Arial" w:hAnsi="Arial" w:cs="Arial" w:hint="cs"/>
          <w:color w:val="242424"/>
          <w:sz w:val="40"/>
          <w:szCs w:val="40"/>
          <w:rtl/>
        </w:rPr>
        <w:t>ال</w:t>
      </w:r>
      <w:r w:rsidRPr="005632E9">
        <w:rPr>
          <w:rFonts w:ascii="Arial" w:hAnsi="Arial" w:cs="Arial"/>
          <w:color w:val="242424"/>
          <w:sz w:val="40"/>
          <w:szCs w:val="40"/>
          <w:rtl/>
        </w:rPr>
        <w:t xml:space="preserve">فم أو </w:t>
      </w:r>
      <w:r w:rsidR="00E65D4B">
        <w:rPr>
          <w:rFonts w:ascii="Arial" w:hAnsi="Arial" w:cs="Arial" w:hint="cs"/>
          <w:color w:val="242424"/>
          <w:sz w:val="40"/>
          <w:szCs w:val="40"/>
          <w:rtl/>
        </w:rPr>
        <w:t>ال</w:t>
      </w:r>
      <w:r w:rsidRPr="005632E9">
        <w:rPr>
          <w:rFonts w:ascii="Arial" w:hAnsi="Arial" w:cs="Arial"/>
          <w:color w:val="242424"/>
          <w:sz w:val="40"/>
          <w:szCs w:val="40"/>
          <w:rtl/>
        </w:rPr>
        <w:t>حلق</w:t>
      </w:r>
      <w:r w:rsidRPr="005632E9">
        <w:rPr>
          <w:rFonts w:ascii="Arial" w:hAnsi="Arial" w:cs="Arial"/>
          <w:color w:val="242424"/>
          <w:sz w:val="40"/>
          <w:szCs w:val="40"/>
        </w:rPr>
        <w:t>.</w:t>
      </w:r>
    </w:p>
    <w:p w14:paraId="51AFD4EE" w14:textId="358A2165" w:rsidR="00C52696" w:rsidRDefault="00C52696" w:rsidP="00C52696">
      <w:pPr>
        <w:pStyle w:val="NormalWeb"/>
        <w:shd w:val="clear" w:color="auto" w:fill="FFFFFF"/>
        <w:bidi/>
        <w:spacing w:before="180" w:after="300"/>
        <w:rPr>
          <w:rFonts w:ascii="Arial" w:hAnsi="Arial" w:cs="Arial"/>
          <w:color w:val="242424"/>
          <w:sz w:val="40"/>
          <w:szCs w:val="40"/>
          <w:rtl/>
        </w:rPr>
      </w:pPr>
      <w:r w:rsidRPr="005632E9">
        <w:rPr>
          <w:rFonts w:ascii="Arial" w:hAnsi="Arial" w:cs="Arial"/>
          <w:color w:val="242424"/>
          <w:sz w:val="40"/>
          <w:szCs w:val="40"/>
          <w:rtl/>
        </w:rPr>
        <w:t xml:space="preserve">إذا </w:t>
      </w:r>
      <w:r w:rsidR="00E65D4B">
        <w:rPr>
          <w:rFonts w:ascii="Arial" w:hAnsi="Arial" w:cs="Arial" w:hint="cs"/>
          <w:color w:val="242424"/>
          <w:sz w:val="40"/>
          <w:szCs w:val="40"/>
          <w:rtl/>
        </w:rPr>
        <w:t>كان الشخص ي</w:t>
      </w:r>
      <w:r w:rsidRPr="005632E9">
        <w:rPr>
          <w:rFonts w:ascii="Arial" w:hAnsi="Arial" w:cs="Arial"/>
          <w:color w:val="242424"/>
          <w:sz w:val="40"/>
          <w:szCs w:val="40"/>
          <w:rtl/>
        </w:rPr>
        <w:t>عاني من مرض السكري أو مشاكل في القلب، ف</w:t>
      </w:r>
      <w:r w:rsidR="00E65D4B">
        <w:rPr>
          <w:rFonts w:ascii="Arial" w:hAnsi="Arial" w:cs="Arial" w:hint="cs"/>
          <w:color w:val="242424"/>
          <w:sz w:val="40"/>
          <w:szCs w:val="40"/>
          <w:rtl/>
        </w:rPr>
        <w:t>يجب استشارة ال</w:t>
      </w:r>
      <w:r w:rsidRPr="005632E9">
        <w:rPr>
          <w:rFonts w:ascii="Arial" w:hAnsi="Arial" w:cs="Arial"/>
          <w:color w:val="242424"/>
          <w:sz w:val="40"/>
          <w:szCs w:val="40"/>
          <w:rtl/>
        </w:rPr>
        <w:t xml:space="preserve">طبيب إذا </w:t>
      </w:r>
      <w:r w:rsidR="00E65D4B">
        <w:rPr>
          <w:rFonts w:ascii="Arial" w:hAnsi="Arial" w:cs="Arial" w:hint="cs"/>
          <w:color w:val="242424"/>
          <w:sz w:val="40"/>
          <w:szCs w:val="40"/>
          <w:rtl/>
        </w:rPr>
        <w:t xml:space="preserve">طرأت </w:t>
      </w:r>
      <w:r w:rsidRPr="005632E9">
        <w:rPr>
          <w:rFonts w:ascii="Arial" w:hAnsi="Arial" w:cs="Arial"/>
          <w:color w:val="242424"/>
          <w:sz w:val="40"/>
          <w:szCs w:val="40"/>
          <w:rtl/>
        </w:rPr>
        <w:t xml:space="preserve">زيادة في الوزن أو تورم في </w:t>
      </w:r>
      <w:r w:rsidR="00E65D4B">
        <w:rPr>
          <w:rFonts w:ascii="Arial" w:hAnsi="Arial" w:cs="Arial" w:hint="cs"/>
          <w:color w:val="242424"/>
          <w:sz w:val="40"/>
          <w:szCs w:val="40"/>
          <w:rtl/>
        </w:rPr>
        <w:t>ال</w:t>
      </w:r>
      <w:r w:rsidRPr="005632E9">
        <w:rPr>
          <w:rFonts w:ascii="Arial" w:hAnsi="Arial" w:cs="Arial"/>
          <w:color w:val="242424"/>
          <w:sz w:val="40"/>
          <w:szCs w:val="40"/>
          <w:rtl/>
        </w:rPr>
        <w:t>يدي</w:t>
      </w:r>
      <w:r w:rsidR="00E65D4B">
        <w:rPr>
          <w:rFonts w:ascii="Arial" w:hAnsi="Arial" w:cs="Arial" w:hint="cs"/>
          <w:color w:val="242424"/>
          <w:sz w:val="40"/>
          <w:szCs w:val="40"/>
          <w:rtl/>
        </w:rPr>
        <w:t>ن</w:t>
      </w:r>
      <w:r w:rsidRPr="005632E9">
        <w:rPr>
          <w:rFonts w:ascii="Arial" w:hAnsi="Arial" w:cs="Arial"/>
          <w:color w:val="242424"/>
          <w:sz w:val="40"/>
          <w:szCs w:val="40"/>
          <w:rtl/>
        </w:rPr>
        <w:t xml:space="preserve"> أو </w:t>
      </w:r>
      <w:r w:rsidR="00E65D4B">
        <w:rPr>
          <w:rFonts w:ascii="Arial" w:hAnsi="Arial" w:cs="Arial" w:hint="cs"/>
          <w:color w:val="242424"/>
          <w:sz w:val="40"/>
          <w:szCs w:val="40"/>
          <w:rtl/>
        </w:rPr>
        <w:t>ال</w:t>
      </w:r>
      <w:r w:rsidRPr="005632E9">
        <w:rPr>
          <w:rFonts w:ascii="Arial" w:hAnsi="Arial" w:cs="Arial"/>
          <w:color w:val="242424"/>
          <w:sz w:val="40"/>
          <w:szCs w:val="40"/>
          <w:rtl/>
        </w:rPr>
        <w:t>قدمي</w:t>
      </w:r>
      <w:r w:rsidR="00E65D4B">
        <w:rPr>
          <w:rFonts w:ascii="Arial" w:hAnsi="Arial" w:cs="Arial" w:hint="cs"/>
          <w:color w:val="242424"/>
          <w:sz w:val="40"/>
          <w:szCs w:val="40"/>
          <w:rtl/>
        </w:rPr>
        <w:t xml:space="preserve">ن. </w:t>
      </w:r>
    </w:p>
    <w:p w14:paraId="0F2FF69D" w14:textId="7922C985" w:rsidR="00F747F6" w:rsidRDefault="00F747F6" w:rsidP="00F747F6">
      <w:pPr>
        <w:pStyle w:val="NormalWeb"/>
        <w:shd w:val="clear" w:color="auto" w:fill="FFFFFF"/>
        <w:bidi/>
        <w:spacing w:before="180" w:after="300"/>
        <w:rPr>
          <w:rFonts w:ascii="Arial" w:hAnsi="Arial" w:cs="Arial"/>
          <w:b/>
          <w:bCs/>
          <w:color w:val="242424"/>
          <w:sz w:val="40"/>
          <w:szCs w:val="40"/>
          <w:rtl/>
        </w:rPr>
      </w:pPr>
      <w:r w:rsidRPr="00F747F6">
        <w:rPr>
          <w:rFonts w:ascii="Arial" w:hAnsi="Arial" w:cs="Arial" w:hint="cs"/>
          <w:b/>
          <w:bCs/>
          <w:color w:val="242424"/>
          <w:sz w:val="40"/>
          <w:szCs w:val="40"/>
          <w:rtl/>
        </w:rPr>
        <w:t>تصنيف عقار ليريكا في أمريكا والمملكة المتحدة</w:t>
      </w:r>
    </w:p>
    <w:p w14:paraId="4699EF8C" w14:textId="669730C5" w:rsidR="00F747F6" w:rsidRDefault="00F747F6" w:rsidP="00F747F6">
      <w:pPr>
        <w:pStyle w:val="NormalWeb"/>
        <w:shd w:val="clear" w:color="auto" w:fill="FFFFFF"/>
        <w:bidi/>
        <w:spacing w:before="180" w:after="300"/>
        <w:rPr>
          <w:rFonts w:ascii="Arial" w:hAnsi="Arial" w:cs="Arial"/>
          <w:color w:val="1F1F1F"/>
          <w:sz w:val="40"/>
          <w:szCs w:val="40"/>
          <w:rtl/>
        </w:rPr>
      </w:pPr>
      <w:r>
        <w:rPr>
          <w:rFonts w:ascii="Arial" w:hAnsi="Arial" w:cs="Arial" w:hint="cs"/>
          <w:color w:val="1F1F1F"/>
          <w:sz w:val="40"/>
          <w:szCs w:val="40"/>
          <w:rtl/>
        </w:rPr>
        <w:t xml:space="preserve">تم </w:t>
      </w:r>
      <w:r w:rsidRPr="005632E9">
        <w:rPr>
          <w:rFonts w:ascii="Arial" w:hAnsi="Arial" w:cs="Arial"/>
          <w:color w:val="1F1F1F"/>
          <w:sz w:val="40"/>
          <w:szCs w:val="40"/>
          <w:rtl/>
        </w:rPr>
        <w:t>إدراج ليريكا كدواء من الجدول الخامس من قبل إدارة مكافحة المخدرات الأمريكية (</w:t>
      </w:r>
      <w:r w:rsidRPr="005632E9">
        <w:rPr>
          <w:rFonts w:ascii="Arial" w:hAnsi="Arial" w:cs="Arial"/>
          <w:color w:val="1F1F1F"/>
          <w:sz w:val="40"/>
          <w:szCs w:val="40"/>
        </w:rPr>
        <w:t>DEA</w:t>
      </w:r>
      <w:r w:rsidRPr="005632E9">
        <w:rPr>
          <w:rFonts w:ascii="Arial" w:hAnsi="Arial" w:cs="Arial"/>
          <w:color w:val="1F1F1F"/>
          <w:sz w:val="40"/>
          <w:szCs w:val="40"/>
          <w:rtl/>
        </w:rPr>
        <w:t>)، مما يعني أن لديه احتمالية منخفضة للإساءة</w:t>
      </w:r>
      <w:r>
        <w:rPr>
          <w:rFonts w:ascii="Arial" w:hAnsi="Arial" w:cs="Arial" w:hint="cs"/>
          <w:color w:val="1F1F1F"/>
          <w:sz w:val="40"/>
          <w:szCs w:val="40"/>
          <w:rtl/>
        </w:rPr>
        <w:t>.</w:t>
      </w:r>
    </w:p>
    <w:p w14:paraId="5136D7DF" w14:textId="566E2DB4" w:rsidR="00F747F6" w:rsidRDefault="00913596" w:rsidP="00F747F6">
      <w:pPr>
        <w:pStyle w:val="NormalWeb"/>
        <w:shd w:val="clear" w:color="auto" w:fill="FFFFFF"/>
        <w:bidi/>
        <w:spacing w:before="180" w:after="300"/>
        <w:rPr>
          <w:rFonts w:ascii="Arial" w:hAnsi="Arial" w:cs="Arial"/>
          <w:color w:val="1F1F1F"/>
          <w:sz w:val="40"/>
          <w:szCs w:val="40"/>
          <w:rtl/>
        </w:rPr>
      </w:pPr>
      <w:r>
        <w:rPr>
          <w:rFonts w:ascii="Arial" w:hAnsi="Arial" w:cs="Arial" w:hint="cs"/>
          <w:color w:val="1F1F1F"/>
          <w:sz w:val="40"/>
          <w:szCs w:val="40"/>
          <w:rtl/>
        </w:rPr>
        <w:t xml:space="preserve">يجد الباحثون </w:t>
      </w:r>
      <w:r w:rsidR="00F747F6" w:rsidRPr="005632E9">
        <w:rPr>
          <w:rFonts w:ascii="Arial" w:hAnsi="Arial" w:cs="Arial"/>
          <w:color w:val="1F1F1F"/>
          <w:sz w:val="40"/>
          <w:szCs w:val="40"/>
          <w:rtl/>
        </w:rPr>
        <w:t xml:space="preserve"> في المملكة المتحدة أن ليريكا لها تأثير ضار في مجتمعهم. كانت هناك زيادة </w:t>
      </w:r>
      <w:r>
        <w:rPr>
          <w:rFonts w:ascii="Arial" w:hAnsi="Arial" w:cs="Arial" w:hint="cs"/>
          <w:color w:val="1F1F1F"/>
          <w:sz w:val="40"/>
          <w:szCs w:val="40"/>
          <w:rtl/>
        </w:rPr>
        <w:t xml:space="preserve">في </w:t>
      </w:r>
      <w:r w:rsidRPr="005632E9">
        <w:rPr>
          <w:rFonts w:ascii="Arial" w:hAnsi="Arial" w:cs="Arial"/>
          <w:color w:val="1F1F1F"/>
          <w:sz w:val="40"/>
          <w:szCs w:val="40"/>
          <w:rtl/>
        </w:rPr>
        <w:t xml:space="preserve">الوصفات بشكل كبير، حيث ارتفع من 1 مليون في عام 2004 إلى 10,5 مليون في عام 2015. </w:t>
      </w:r>
      <w:r>
        <w:rPr>
          <w:rFonts w:ascii="Arial" w:hAnsi="Arial" w:cs="Arial" w:hint="cs"/>
          <w:color w:val="1F1F1F"/>
          <w:sz w:val="40"/>
          <w:szCs w:val="40"/>
          <w:rtl/>
        </w:rPr>
        <w:t>و</w:t>
      </w:r>
      <w:r w:rsidRPr="005632E9">
        <w:rPr>
          <w:rFonts w:ascii="Arial" w:hAnsi="Arial" w:cs="Arial"/>
          <w:color w:val="1F1F1F"/>
          <w:sz w:val="40"/>
          <w:szCs w:val="40"/>
          <w:rtl/>
        </w:rPr>
        <w:t>في عام 2009، لم تكن هناك وفيات عمليًا بسبب المخدرات مثل ليريكا. في عام 2015، كان هناك أكثر من 100</w:t>
      </w:r>
      <w:r>
        <w:rPr>
          <w:rFonts w:ascii="Arial" w:hAnsi="Arial" w:cs="Arial" w:hint="cs"/>
          <w:color w:val="1F1F1F"/>
          <w:sz w:val="40"/>
          <w:szCs w:val="40"/>
          <w:rtl/>
        </w:rPr>
        <w:t>وفاة</w:t>
      </w:r>
      <w:r w:rsidRPr="005632E9">
        <w:rPr>
          <w:rFonts w:ascii="Arial" w:hAnsi="Arial" w:cs="Arial"/>
          <w:color w:val="1F1F1F"/>
          <w:sz w:val="40"/>
          <w:szCs w:val="40"/>
          <w:rtl/>
        </w:rPr>
        <w:t>.</w:t>
      </w:r>
    </w:p>
    <w:p w14:paraId="5BDC2748" w14:textId="2B97D001" w:rsidR="00AA291C" w:rsidRDefault="00AA291C" w:rsidP="00AA291C">
      <w:pPr>
        <w:pStyle w:val="NormalWeb"/>
        <w:shd w:val="clear" w:color="auto" w:fill="FFFFFF"/>
        <w:bidi/>
        <w:spacing w:before="180" w:after="300"/>
        <w:rPr>
          <w:rFonts w:ascii="Arial" w:hAnsi="Arial" w:cs="Arial"/>
          <w:color w:val="1F1F1F"/>
          <w:sz w:val="40"/>
          <w:szCs w:val="40"/>
          <w:rtl/>
        </w:rPr>
      </w:pPr>
      <w:r>
        <w:rPr>
          <w:rFonts w:ascii="Arial" w:hAnsi="Arial" w:cs="Arial" w:hint="cs"/>
          <w:color w:val="1F1F1F"/>
          <w:sz w:val="40"/>
          <w:szCs w:val="40"/>
          <w:rtl/>
        </w:rPr>
        <w:t xml:space="preserve"> يستخدم مدمنوا ا</w:t>
      </w:r>
      <w:r w:rsidRPr="005632E9">
        <w:rPr>
          <w:rFonts w:ascii="Arial" w:hAnsi="Arial" w:cs="Arial"/>
          <w:color w:val="1F1F1F"/>
          <w:sz w:val="40"/>
          <w:szCs w:val="40"/>
          <w:rtl/>
        </w:rPr>
        <w:t xml:space="preserve">لهيروين في المملكة المتحدة </w:t>
      </w:r>
      <w:r>
        <w:rPr>
          <w:rFonts w:ascii="Arial" w:hAnsi="Arial" w:cs="Arial" w:hint="cs"/>
          <w:color w:val="1F1F1F"/>
          <w:sz w:val="40"/>
          <w:szCs w:val="40"/>
          <w:rtl/>
        </w:rPr>
        <w:t>عقار</w:t>
      </w:r>
      <w:r w:rsidRPr="005632E9">
        <w:rPr>
          <w:rFonts w:ascii="Arial" w:hAnsi="Arial" w:cs="Arial"/>
          <w:color w:val="1F1F1F"/>
          <w:sz w:val="40"/>
          <w:szCs w:val="40"/>
          <w:rtl/>
        </w:rPr>
        <w:t xml:space="preserve"> ليريكا </w:t>
      </w:r>
      <w:r>
        <w:rPr>
          <w:rFonts w:ascii="Arial" w:hAnsi="Arial" w:cs="Arial" w:hint="cs"/>
          <w:color w:val="1F1F1F"/>
          <w:sz w:val="40"/>
          <w:szCs w:val="40"/>
          <w:rtl/>
        </w:rPr>
        <w:t xml:space="preserve">لزيادة </w:t>
      </w:r>
      <w:r w:rsidRPr="005632E9">
        <w:rPr>
          <w:rFonts w:ascii="Arial" w:hAnsi="Arial" w:cs="Arial"/>
          <w:color w:val="1F1F1F"/>
          <w:sz w:val="40"/>
          <w:szCs w:val="40"/>
          <w:rtl/>
        </w:rPr>
        <w:t xml:space="preserve">تأثيرات الهيروين، ولهذا السبب يسيئون استخدامه. وذكروا أن هناك قلقًا من التعرض </w:t>
      </w:r>
      <w:r>
        <w:rPr>
          <w:rFonts w:ascii="Arial" w:hAnsi="Arial" w:cs="Arial" w:hint="cs"/>
          <w:color w:val="1F1F1F"/>
          <w:sz w:val="40"/>
          <w:szCs w:val="40"/>
          <w:rtl/>
        </w:rPr>
        <w:t>ل</w:t>
      </w:r>
      <w:r w:rsidRPr="005632E9">
        <w:rPr>
          <w:rFonts w:ascii="Arial" w:hAnsi="Arial" w:cs="Arial"/>
          <w:color w:val="1F1F1F"/>
          <w:sz w:val="40"/>
          <w:szCs w:val="40"/>
          <w:rtl/>
        </w:rPr>
        <w:t xml:space="preserve">لجرعة الزائدة </w:t>
      </w:r>
      <w:commentRangeStart w:id="0"/>
      <w:commentRangeEnd w:id="0"/>
      <w:r>
        <w:rPr>
          <w:rStyle w:val="CommentReference"/>
          <w:rFonts w:asciiTheme="minorHAnsi" w:eastAsiaTheme="minorHAnsi" w:hAnsiTheme="minorHAnsi" w:cstheme="minorBidi"/>
          <w:rtl/>
        </w:rPr>
        <w:commentReference w:id="0"/>
      </w:r>
      <w:r w:rsidRPr="005632E9">
        <w:rPr>
          <w:rFonts w:ascii="Arial" w:hAnsi="Arial" w:cs="Arial"/>
          <w:color w:val="1F1F1F"/>
          <w:sz w:val="40"/>
          <w:szCs w:val="40"/>
          <w:rtl/>
        </w:rPr>
        <w:t>عند الجمع بين الأدوية</w:t>
      </w:r>
      <w:r>
        <w:rPr>
          <w:rFonts w:ascii="Arial" w:hAnsi="Arial" w:cs="Arial" w:hint="cs"/>
          <w:color w:val="1F1F1F"/>
          <w:sz w:val="40"/>
          <w:szCs w:val="40"/>
          <w:rtl/>
        </w:rPr>
        <w:t xml:space="preserve"> وليريكا</w:t>
      </w:r>
      <w:r w:rsidRPr="005632E9">
        <w:rPr>
          <w:rFonts w:ascii="Arial" w:hAnsi="Arial" w:cs="Arial"/>
          <w:color w:val="1F1F1F"/>
          <w:sz w:val="40"/>
          <w:szCs w:val="40"/>
          <w:rtl/>
        </w:rPr>
        <w:t xml:space="preserve">. تصنف المملكة المتحدة عقاقيرها عن طريق تقسيمها إلى الفئة </w:t>
      </w:r>
      <w:r w:rsidRPr="005632E9">
        <w:rPr>
          <w:rFonts w:ascii="Arial" w:hAnsi="Arial" w:cs="Arial"/>
          <w:color w:val="1F1F1F"/>
          <w:sz w:val="40"/>
          <w:szCs w:val="40"/>
        </w:rPr>
        <w:t>A</w:t>
      </w:r>
      <w:r w:rsidRPr="005632E9">
        <w:rPr>
          <w:rFonts w:ascii="Arial" w:hAnsi="Arial" w:cs="Arial"/>
          <w:color w:val="1F1F1F"/>
          <w:sz w:val="40"/>
          <w:szCs w:val="40"/>
          <w:rtl/>
        </w:rPr>
        <w:t xml:space="preserve"> أو </w:t>
      </w:r>
      <w:r w:rsidRPr="005632E9">
        <w:rPr>
          <w:rFonts w:ascii="Arial" w:hAnsi="Arial" w:cs="Arial"/>
          <w:color w:val="1F1F1F"/>
          <w:sz w:val="40"/>
          <w:szCs w:val="40"/>
        </w:rPr>
        <w:t>B</w:t>
      </w:r>
      <w:r w:rsidRPr="005632E9">
        <w:rPr>
          <w:rFonts w:ascii="Arial" w:hAnsi="Arial" w:cs="Arial"/>
          <w:color w:val="1F1F1F"/>
          <w:sz w:val="40"/>
          <w:szCs w:val="40"/>
          <w:rtl/>
        </w:rPr>
        <w:t xml:space="preserve"> أو </w:t>
      </w:r>
      <w:r w:rsidRPr="005632E9">
        <w:rPr>
          <w:rFonts w:ascii="Arial" w:hAnsi="Arial" w:cs="Arial"/>
          <w:color w:val="1F1F1F"/>
          <w:sz w:val="40"/>
          <w:szCs w:val="40"/>
        </w:rPr>
        <w:t>C</w:t>
      </w:r>
      <w:r w:rsidRPr="005632E9">
        <w:rPr>
          <w:rFonts w:ascii="Arial" w:hAnsi="Arial" w:cs="Arial"/>
          <w:color w:val="1F1F1F"/>
          <w:sz w:val="40"/>
          <w:szCs w:val="40"/>
          <w:rtl/>
        </w:rPr>
        <w:t xml:space="preserve">. تحتوي الفئة </w:t>
      </w:r>
      <w:r w:rsidRPr="005632E9">
        <w:rPr>
          <w:rFonts w:ascii="Arial" w:hAnsi="Arial" w:cs="Arial"/>
          <w:color w:val="1F1F1F"/>
          <w:sz w:val="40"/>
          <w:szCs w:val="40"/>
        </w:rPr>
        <w:t>A</w:t>
      </w:r>
      <w:r w:rsidRPr="005632E9">
        <w:rPr>
          <w:rFonts w:ascii="Arial" w:hAnsi="Arial" w:cs="Arial"/>
          <w:color w:val="1F1F1F"/>
          <w:sz w:val="40"/>
          <w:szCs w:val="40"/>
          <w:rtl/>
        </w:rPr>
        <w:t xml:space="preserve"> على مخدرات مثل الكوكايين والهيروين، وهو ما يشبه الجدول الأول في أمريكا، مما يعني أن الأدوية ليس لها استخدام طبي وإمكانية عالية </w:t>
      </w:r>
      <w:r w:rsidRPr="005632E9">
        <w:rPr>
          <w:rFonts w:ascii="Arial" w:hAnsi="Arial" w:cs="Arial"/>
          <w:color w:val="1F1F1F"/>
          <w:sz w:val="40"/>
          <w:szCs w:val="40"/>
          <w:rtl/>
        </w:rPr>
        <w:lastRenderedPageBreak/>
        <w:t xml:space="preserve">لسوء الاستخدام. الفئة </w:t>
      </w:r>
      <w:r w:rsidRPr="005632E9">
        <w:rPr>
          <w:rFonts w:ascii="Arial" w:hAnsi="Arial" w:cs="Arial"/>
          <w:color w:val="1F1F1F"/>
          <w:sz w:val="40"/>
          <w:szCs w:val="40"/>
        </w:rPr>
        <w:t>C</w:t>
      </w:r>
      <w:r w:rsidRPr="005632E9">
        <w:rPr>
          <w:rFonts w:ascii="Arial" w:hAnsi="Arial" w:cs="Arial"/>
          <w:color w:val="1F1F1F"/>
          <w:sz w:val="40"/>
          <w:szCs w:val="40"/>
          <w:rtl/>
        </w:rPr>
        <w:t xml:space="preserve"> مشابهة للجدول الخامس، ولكن حتى عام 2019، لم يتم إدراج ليريكا كدواء من الفئة </w:t>
      </w:r>
      <w:r w:rsidRPr="005632E9">
        <w:rPr>
          <w:rFonts w:ascii="Arial" w:hAnsi="Arial" w:cs="Arial"/>
          <w:color w:val="1F1F1F"/>
          <w:sz w:val="40"/>
          <w:szCs w:val="40"/>
        </w:rPr>
        <w:t>C</w:t>
      </w:r>
      <w:r w:rsidRPr="005632E9">
        <w:rPr>
          <w:rFonts w:ascii="Arial" w:hAnsi="Arial" w:cs="Arial"/>
          <w:color w:val="1F1F1F"/>
          <w:sz w:val="40"/>
          <w:szCs w:val="40"/>
          <w:rtl/>
        </w:rPr>
        <w:t>. استغرق الأمر 33 حالة وفاة في أيرلندا الشمالية لجعل ليريكا</w:t>
      </w:r>
      <w:r>
        <w:rPr>
          <w:rFonts w:ascii="Arial" w:hAnsi="Arial" w:cs="Arial" w:hint="cs"/>
          <w:color w:val="1F1F1F"/>
          <w:sz w:val="40"/>
          <w:szCs w:val="40"/>
          <w:rtl/>
        </w:rPr>
        <w:t xml:space="preserve"> </w:t>
      </w:r>
      <w:r w:rsidRPr="005632E9">
        <w:rPr>
          <w:rFonts w:ascii="Arial" w:hAnsi="Arial" w:cs="Arial"/>
          <w:color w:val="1F1F1F"/>
          <w:sz w:val="40"/>
          <w:szCs w:val="40"/>
          <w:rtl/>
        </w:rPr>
        <w:t xml:space="preserve">من الفئة </w:t>
      </w:r>
      <w:r w:rsidRPr="005632E9">
        <w:rPr>
          <w:rFonts w:ascii="Arial" w:hAnsi="Arial" w:cs="Arial"/>
          <w:color w:val="1F1F1F"/>
          <w:sz w:val="40"/>
          <w:szCs w:val="40"/>
        </w:rPr>
        <w:t>C</w:t>
      </w:r>
      <w:r w:rsidR="001F02BC">
        <w:rPr>
          <w:rFonts w:ascii="Arial" w:hAnsi="Arial" w:cs="Arial" w:hint="cs"/>
          <w:color w:val="1F1F1F"/>
          <w:sz w:val="40"/>
          <w:szCs w:val="40"/>
          <w:rtl/>
        </w:rPr>
        <w:t>.</w:t>
      </w:r>
    </w:p>
    <w:p w14:paraId="7F2DA749" w14:textId="0AD0825B" w:rsidR="00F747F6" w:rsidRPr="00294C9E" w:rsidRDefault="001F02BC" w:rsidP="00294C9E">
      <w:pPr>
        <w:pStyle w:val="NormalWeb"/>
        <w:shd w:val="clear" w:color="auto" w:fill="FFFFFF"/>
        <w:bidi/>
        <w:spacing w:before="180" w:after="300"/>
        <w:rPr>
          <w:rFonts w:ascii="Arial" w:hAnsi="Arial" w:cs="Arial"/>
          <w:color w:val="1F1F1F"/>
          <w:sz w:val="40"/>
          <w:szCs w:val="40"/>
        </w:rPr>
      </w:pPr>
      <w:r>
        <w:rPr>
          <w:rFonts w:ascii="Arial" w:hAnsi="Arial" w:cs="Arial" w:hint="cs"/>
          <w:color w:val="1F1F1F"/>
          <w:sz w:val="40"/>
          <w:szCs w:val="40"/>
          <w:rtl/>
        </w:rPr>
        <w:t xml:space="preserve"> يقارن </w:t>
      </w:r>
      <w:r w:rsidRPr="005632E9">
        <w:rPr>
          <w:rFonts w:ascii="Arial" w:hAnsi="Arial" w:cs="Arial"/>
          <w:color w:val="1F1F1F"/>
          <w:sz w:val="40"/>
          <w:szCs w:val="40"/>
          <w:rtl/>
        </w:rPr>
        <w:t xml:space="preserve">العديد من المستخدمين تأثيرات ليريكا بتأثيرات الفاليوم، والتي تنتج تأثيرًا مبهجًا ومهدئًا. تتمتع أيرلندا الشمالية بأعلى معدل وصفة طبية لـ ليريكا في المملكة المتحدة، ويدفع مواطنوها الثمن من خلال السوق السوداء النامية </w:t>
      </w:r>
      <w:r>
        <w:rPr>
          <w:rFonts w:ascii="Arial" w:hAnsi="Arial" w:cs="Arial" w:hint="cs"/>
          <w:color w:val="1F1F1F"/>
          <w:sz w:val="40"/>
          <w:szCs w:val="40"/>
          <w:rtl/>
        </w:rPr>
        <w:t xml:space="preserve">. </w:t>
      </w:r>
      <w:r w:rsidRPr="005632E9">
        <w:rPr>
          <w:rFonts w:ascii="Arial" w:hAnsi="Arial" w:cs="Arial"/>
          <w:color w:val="1F1F1F"/>
          <w:sz w:val="40"/>
          <w:szCs w:val="40"/>
          <w:rtl/>
        </w:rPr>
        <w:t>الأشخاص الذين يعانون من اضطرابات متزامنة ومشاكل صحية عقلية غير مشخصة يأخذون ليريكا</w:t>
      </w:r>
      <w:r>
        <w:rPr>
          <w:rFonts w:ascii="Arial" w:hAnsi="Arial" w:cs="Arial" w:hint="cs"/>
          <w:color w:val="1F1F1F"/>
          <w:sz w:val="40"/>
          <w:szCs w:val="40"/>
          <w:rtl/>
        </w:rPr>
        <w:t xml:space="preserve"> للعلاج الذاتي،مشيرين إلى أنه يمنحهم الراحة. </w:t>
      </w:r>
    </w:p>
    <w:p w14:paraId="48C8E30C" w14:textId="77777777" w:rsidR="00FA71F8" w:rsidRPr="005632E9" w:rsidRDefault="00FA71F8" w:rsidP="00FA71F8">
      <w:pPr>
        <w:pStyle w:val="NormalWeb"/>
        <w:spacing w:before="375" w:after="375" w:line="390" w:lineRule="atLeast"/>
        <w:jc w:val="right"/>
        <w:rPr>
          <w:rFonts w:ascii="Arial" w:hAnsi="Arial" w:cs="Arial"/>
          <w:b/>
          <w:bCs/>
          <w:color w:val="231F20"/>
          <w:sz w:val="40"/>
          <w:szCs w:val="40"/>
          <w:rtl/>
        </w:rPr>
      </w:pPr>
      <w:r w:rsidRPr="005632E9">
        <w:rPr>
          <w:rFonts w:ascii="Arial" w:hAnsi="Arial" w:cs="Arial"/>
          <w:b/>
          <w:bCs/>
          <w:color w:val="231F20"/>
          <w:sz w:val="40"/>
          <w:szCs w:val="40"/>
          <w:rtl/>
        </w:rPr>
        <w:t>هل عقار ليريكا مادة مخدرة ؟</w:t>
      </w:r>
    </w:p>
    <w:p w14:paraId="0C3AD9F9" w14:textId="4283CA2B" w:rsidR="00FA71F8" w:rsidRPr="005632E9" w:rsidRDefault="00FA71F8" w:rsidP="00FA71F8">
      <w:pPr>
        <w:pStyle w:val="NormalWeb"/>
        <w:shd w:val="clear" w:color="auto" w:fill="FFFFFF"/>
        <w:bidi/>
        <w:spacing w:before="180" w:beforeAutospacing="0" w:after="300" w:afterAutospacing="0"/>
        <w:rPr>
          <w:rFonts w:ascii="Arial" w:hAnsi="Arial" w:cs="Arial"/>
          <w:color w:val="242424"/>
          <w:sz w:val="40"/>
          <w:szCs w:val="40"/>
        </w:rPr>
      </w:pPr>
      <w:r w:rsidRPr="005632E9">
        <w:rPr>
          <w:rFonts w:ascii="Arial" w:hAnsi="Arial" w:cs="Arial"/>
          <w:color w:val="231F20"/>
          <w:sz w:val="40"/>
          <w:szCs w:val="40"/>
          <w:rtl/>
        </w:rPr>
        <w:t>لا يعتبر عقّار ليريكا مادة مخدرة</w:t>
      </w:r>
      <w:r w:rsidRPr="005632E9">
        <w:rPr>
          <w:rFonts w:ascii="Arial" w:hAnsi="Arial" w:cs="Arial"/>
          <w:color w:val="231F20"/>
          <w:sz w:val="40"/>
          <w:szCs w:val="40"/>
        </w:rPr>
        <w:t xml:space="preserve"> </w:t>
      </w:r>
      <w:r w:rsidR="00637EC1" w:rsidRPr="005632E9">
        <w:rPr>
          <w:rFonts w:ascii="Arial" w:hAnsi="Arial" w:cs="Arial"/>
          <w:color w:val="231F20"/>
          <w:sz w:val="40"/>
          <w:szCs w:val="40"/>
          <w:rtl/>
          <w:lang w:bidi="ar-JO"/>
        </w:rPr>
        <w:t>و</w:t>
      </w:r>
      <w:r w:rsidRPr="005632E9">
        <w:rPr>
          <w:rFonts w:ascii="Arial" w:hAnsi="Arial" w:cs="Arial"/>
          <w:color w:val="231F20"/>
          <w:sz w:val="40"/>
          <w:szCs w:val="40"/>
          <w:rtl/>
        </w:rPr>
        <w:t>ليس مخدرًا أو مادة أفيونية</w:t>
      </w:r>
      <w:r w:rsidRPr="005632E9">
        <w:rPr>
          <w:rFonts w:ascii="Arial" w:hAnsi="Arial" w:cs="Arial"/>
          <w:color w:val="231F20"/>
          <w:sz w:val="40"/>
          <w:szCs w:val="40"/>
        </w:rPr>
        <w:t xml:space="preserve"> </w:t>
      </w:r>
      <w:r w:rsidRPr="005632E9">
        <w:rPr>
          <w:rFonts w:ascii="Arial" w:hAnsi="Arial" w:cs="Arial"/>
          <w:color w:val="231F20"/>
          <w:sz w:val="40"/>
          <w:szCs w:val="40"/>
          <w:rtl/>
        </w:rPr>
        <w:t xml:space="preserve">، ويتبع فئة </w:t>
      </w:r>
      <w:r w:rsidRPr="005632E9">
        <w:rPr>
          <w:rFonts w:ascii="Arial" w:hAnsi="Arial" w:cs="Arial"/>
          <w:color w:val="242424"/>
          <w:sz w:val="40"/>
          <w:szCs w:val="40"/>
          <w:rtl/>
        </w:rPr>
        <w:t>مضادات ا</w:t>
      </w:r>
      <w:r w:rsidR="005632E9">
        <w:rPr>
          <w:rFonts w:ascii="Arial" w:hAnsi="Arial" w:cs="Arial" w:hint="cs"/>
          <w:color w:val="242424"/>
          <w:sz w:val="40"/>
          <w:szCs w:val="40"/>
          <w:rtl/>
        </w:rPr>
        <w:t>لإ</w:t>
      </w:r>
      <w:r w:rsidRPr="005632E9">
        <w:rPr>
          <w:rFonts w:ascii="Arial" w:hAnsi="Arial" w:cs="Arial"/>
          <w:color w:val="242424"/>
          <w:sz w:val="40"/>
          <w:szCs w:val="40"/>
          <w:rtl/>
        </w:rPr>
        <w:t>ختلاجات.</w:t>
      </w:r>
    </w:p>
    <w:p w14:paraId="4812BFF8" w14:textId="0280CCDC" w:rsidR="00637EC1" w:rsidRDefault="00637EC1" w:rsidP="00637EC1">
      <w:pPr>
        <w:pStyle w:val="NormalWeb"/>
        <w:bidi/>
        <w:spacing w:before="375" w:after="375" w:line="390" w:lineRule="atLeast"/>
        <w:rPr>
          <w:rFonts w:ascii="Arial" w:hAnsi="Arial" w:cs="Arial"/>
          <w:b/>
          <w:bCs/>
          <w:color w:val="231F20"/>
          <w:sz w:val="40"/>
          <w:szCs w:val="40"/>
          <w:rtl/>
        </w:rPr>
      </w:pPr>
      <w:r w:rsidRPr="005632E9">
        <w:rPr>
          <w:rFonts w:ascii="Arial" w:hAnsi="Arial" w:cs="Arial"/>
          <w:b/>
          <w:bCs/>
          <w:color w:val="231F20"/>
          <w:sz w:val="40"/>
          <w:szCs w:val="40"/>
          <w:rtl/>
        </w:rPr>
        <w:t>هل عقّار ليريكا يسبب اللإدمان؟</w:t>
      </w:r>
    </w:p>
    <w:p w14:paraId="223FB292" w14:textId="1E1474D7" w:rsidR="000E4695" w:rsidRDefault="000E4695" w:rsidP="001F02BC">
      <w:pPr>
        <w:pStyle w:val="NormalWeb"/>
        <w:bidi/>
        <w:spacing w:before="375" w:after="375" w:line="390" w:lineRule="atLeast"/>
        <w:jc w:val="center"/>
        <w:rPr>
          <w:rFonts w:ascii="Arial" w:hAnsi="Arial" w:cs="Arial"/>
          <w:b/>
          <w:bCs/>
          <w:color w:val="231F20"/>
          <w:sz w:val="40"/>
          <w:szCs w:val="40"/>
          <w:rtl/>
        </w:rPr>
      </w:pPr>
      <w:r>
        <w:rPr>
          <w:rFonts w:ascii="Arial" w:hAnsi="Arial" w:cs="Arial" w:hint="cs"/>
          <w:b/>
          <w:bCs/>
          <w:color w:val="231F20"/>
          <w:sz w:val="40"/>
          <w:szCs w:val="40"/>
          <w:rtl/>
        </w:rPr>
        <w:t>نعم</w:t>
      </w:r>
    </w:p>
    <w:p w14:paraId="11D3216B" w14:textId="3D1CA03B" w:rsidR="00294C9E" w:rsidRDefault="00294C9E" w:rsidP="00294C9E">
      <w:pPr>
        <w:pStyle w:val="NormalWeb"/>
        <w:bidi/>
        <w:spacing w:before="375" w:after="375" w:line="390" w:lineRule="atLeast"/>
        <w:rPr>
          <w:rFonts w:ascii="Arial" w:hAnsi="Arial" w:cs="Arial"/>
          <w:b/>
          <w:bCs/>
          <w:color w:val="231F20"/>
          <w:sz w:val="40"/>
          <w:szCs w:val="40"/>
          <w:rtl/>
        </w:rPr>
      </w:pPr>
      <w:r>
        <w:rPr>
          <w:rFonts w:ascii="Arial" w:hAnsi="Arial" w:cs="Arial" w:hint="cs"/>
          <w:color w:val="1F1F1F"/>
          <w:sz w:val="40"/>
          <w:szCs w:val="40"/>
          <w:rtl/>
        </w:rPr>
        <w:t xml:space="preserve">يؤدي </w:t>
      </w:r>
      <w:r w:rsidRPr="005632E9">
        <w:rPr>
          <w:rFonts w:ascii="Arial" w:hAnsi="Arial" w:cs="Arial"/>
          <w:color w:val="1F1F1F"/>
          <w:sz w:val="40"/>
          <w:szCs w:val="40"/>
          <w:rtl/>
        </w:rPr>
        <w:t>تعاطي هذا الدواء إلى إدمان خطير، حيث قام أحد المستخدمين بشرحه على النحو التالي: "لقد تناولت الفاليوم في الماضي</w:t>
      </w:r>
      <w:r>
        <w:rPr>
          <w:rFonts w:ascii="Arial" w:hAnsi="Arial" w:cs="Arial" w:hint="cs"/>
          <w:color w:val="1F1F1F"/>
          <w:sz w:val="40"/>
          <w:szCs w:val="40"/>
          <w:rtl/>
        </w:rPr>
        <w:t>،</w:t>
      </w:r>
      <w:r w:rsidRPr="005632E9">
        <w:rPr>
          <w:rFonts w:ascii="Arial" w:hAnsi="Arial" w:cs="Arial"/>
          <w:color w:val="1F1F1F"/>
          <w:sz w:val="40"/>
          <w:szCs w:val="40"/>
          <w:rtl/>
        </w:rPr>
        <w:t xml:space="preserve">  كنت أستخدمه أثناء دراستي لأنني كنت أشعر بالتوتر قبل الامتحانات، ولكن </w:t>
      </w:r>
      <w:r>
        <w:rPr>
          <w:rFonts w:ascii="Arial" w:hAnsi="Arial" w:cs="Arial" w:hint="cs"/>
          <w:color w:val="1F1F1F"/>
          <w:sz w:val="40"/>
          <w:szCs w:val="40"/>
          <w:rtl/>
        </w:rPr>
        <w:t>ليس سيئاً</w:t>
      </w:r>
      <w:r>
        <w:rPr>
          <w:rFonts w:ascii="Arial" w:hAnsi="Arial" w:cs="Arial" w:hint="cs"/>
          <w:color w:val="1F1F1F"/>
          <w:sz w:val="40"/>
          <w:szCs w:val="40"/>
          <w:rtl/>
        </w:rPr>
        <w:t xml:space="preserve"> مقارنة بعقار ليريكا، إنه أكثر خطورة، وأنا أصبحت لا أستطيع التخلي عنه. </w:t>
      </w:r>
    </w:p>
    <w:p w14:paraId="2D59C8E8" w14:textId="77777777" w:rsidR="000E4695" w:rsidRPr="005632E9" w:rsidRDefault="000E4695" w:rsidP="000E4695">
      <w:pPr>
        <w:pStyle w:val="NormalWeb"/>
        <w:bidi/>
        <w:spacing w:before="375" w:after="375" w:line="390" w:lineRule="atLeast"/>
        <w:rPr>
          <w:rFonts w:ascii="Arial" w:hAnsi="Arial" w:cs="Arial"/>
          <w:b/>
          <w:bCs/>
          <w:color w:val="231F20"/>
          <w:sz w:val="40"/>
          <w:szCs w:val="40"/>
          <w:rtl/>
        </w:rPr>
      </w:pPr>
    </w:p>
    <w:p w14:paraId="3F37157B" w14:textId="77777777" w:rsidR="00F63378" w:rsidRPr="00B91D62" w:rsidRDefault="00F63378" w:rsidP="00F63378">
      <w:pPr>
        <w:pStyle w:val="NormalWeb"/>
        <w:shd w:val="clear" w:color="auto" w:fill="FFFFFF"/>
        <w:bidi/>
        <w:spacing w:before="180" w:after="300"/>
        <w:rPr>
          <w:rFonts w:ascii="Arial" w:hAnsi="Arial" w:cs="Arial"/>
          <w:b/>
          <w:bCs/>
          <w:color w:val="242424"/>
          <w:sz w:val="40"/>
          <w:szCs w:val="40"/>
          <w:rtl/>
        </w:rPr>
      </w:pPr>
      <w:r w:rsidRPr="00B91D62">
        <w:rPr>
          <w:rFonts w:ascii="Arial" w:hAnsi="Arial" w:cs="Arial" w:hint="cs"/>
          <w:b/>
          <w:bCs/>
          <w:color w:val="242424"/>
          <w:sz w:val="40"/>
          <w:szCs w:val="40"/>
          <w:rtl/>
        </w:rPr>
        <w:t xml:space="preserve">أعراض الإنسحاب </w:t>
      </w:r>
    </w:p>
    <w:p w14:paraId="56551E55" w14:textId="6B13BA7F" w:rsidR="00637EC1" w:rsidRPr="00B91D62" w:rsidRDefault="00F63378" w:rsidP="00B91D62">
      <w:pPr>
        <w:pStyle w:val="NormalWeb"/>
        <w:shd w:val="clear" w:color="auto" w:fill="FFFFFF"/>
        <w:bidi/>
        <w:spacing w:before="180" w:after="300"/>
        <w:rPr>
          <w:rFonts w:ascii="Arial" w:hAnsi="Arial" w:cs="Arial"/>
          <w:color w:val="242424"/>
          <w:sz w:val="40"/>
          <w:szCs w:val="40"/>
        </w:rPr>
      </w:pPr>
      <w:r>
        <w:rPr>
          <w:rFonts w:ascii="Arial" w:hAnsi="Arial" w:cs="Arial" w:hint="cs"/>
          <w:color w:val="242424"/>
          <w:sz w:val="40"/>
          <w:szCs w:val="40"/>
          <w:rtl/>
        </w:rPr>
        <w:t xml:space="preserve">يجب أن لا يتوقف الشخص </w:t>
      </w:r>
      <w:r w:rsidRPr="005632E9">
        <w:rPr>
          <w:rFonts w:ascii="Arial" w:hAnsi="Arial" w:cs="Arial"/>
          <w:color w:val="242424"/>
          <w:sz w:val="40"/>
          <w:szCs w:val="40"/>
          <w:rtl/>
        </w:rPr>
        <w:t xml:space="preserve">عن استخدام </w:t>
      </w:r>
      <w:r>
        <w:rPr>
          <w:rFonts w:ascii="Arial" w:hAnsi="Arial" w:cs="Arial" w:hint="cs"/>
          <w:color w:val="242424"/>
          <w:sz w:val="40"/>
          <w:szCs w:val="40"/>
          <w:rtl/>
        </w:rPr>
        <w:t xml:space="preserve">الليريكا </w:t>
      </w:r>
      <w:r w:rsidRPr="005632E9">
        <w:rPr>
          <w:rFonts w:ascii="Arial" w:hAnsi="Arial" w:cs="Arial"/>
          <w:color w:val="242424"/>
          <w:sz w:val="40"/>
          <w:szCs w:val="40"/>
          <w:rtl/>
        </w:rPr>
        <w:t xml:space="preserve">فجأة، حتى لو شعر </w:t>
      </w:r>
      <w:r>
        <w:rPr>
          <w:rFonts w:ascii="Arial" w:hAnsi="Arial" w:cs="Arial" w:hint="cs"/>
          <w:color w:val="242424"/>
          <w:sz w:val="40"/>
          <w:szCs w:val="40"/>
          <w:rtl/>
        </w:rPr>
        <w:t>ب</w:t>
      </w:r>
      <w:r w:rsidRPr="005632E9">
        <w:rPr>
          <w:rFonts w:ascii="Arial" w:hAnsi="Arial" w:cs="Arial"/>
          <w:color w:val="242424"/>
          <w:sz w:val="40"/>
          <w:szCs w:val="40"/>
          <w:rtl/>
        </w:rPr>
        <w:t>أن</w:t>
      </w:r>
      <w:r>
        <w:rPr>
          <w:rFonts w:ascii="Arial" w:hAnsi="Arial" w:cs="Arial" w:hint="cs"/>
          <w:color w:val="242424"/>
          <w:sz w:val="40"/>
          <w:szCs w:val="40"/>
          <w:rtl/>
        </w:rPr>
        <w:t xml:space="preserve">ه </w:t>
      </w:r>
      <w:r w:rsidRPr="005632E9">
        <w:rPr>
          <w:rFonts w:ascii="Arial" w:hAnsi="Arial" w:cs="Arial"/>
          <w:color w:val="242424"/>
          <w:sz w:val="40"/>
          <w:szCs w:val="40"/>
          <w:rtl/>
        </w:rPr>
        <w:t xml:space="preserve">بخير. </w:t>
      </w:r>
      <w:r w:rsidR="00637EC1" w:rsidRPr="005632E9">
        <w:rPr>
          <w:rFonts w:ascii="Arial" w:hAnsi="Arial" w:cs="Arial"/>
          <w:color w:val="231F20"/>
          <w:sz w:val="40"/>
          <w:szCs w:val="40"/>
          <w:rtl/>
        </w:rPr>
        <w:t>يجب التوقف عن تناول ليريكا تدريجيا، والتوقف عن تناوله دون تقليل الجرعة تدريجيًا أو فجأة، يعاني الشخص من أعراض الانسحاب وأهم أعراض الانسحاب:</w:t>
      </w:r>
    </w:p>
    <w:p w14:paraId="1A798F3A" w14:textId="05EB8D92" w:rsidR="00637EC1" w:rsidRPr="005632E9" w:rsidRDefault="00637EC1" w:rsidP="00637EC1">
      <w:pPr>
        <w:spacing w:before="100" w:beforeAutospacing="1" w:after="120" w:line="390" w:lineRule="atLeast"/>
        <w:rPr>
          <w:rFonts w:ascii="Arial" w:hAnsi="Arial" w:cs="Arial"/>
          <w:color w:val="231F20"/>
          <w:sz w:val="40"/>
          <w:szCs w:val="40"/>
          <w:rtl/>
        </w:rPr>
      </w:pPr>
      <w:r w:rsidRPr="005632E9">
        <w:rPr>
          <w:rFonts w:ascii="Arial" w:hAnsi="Arial" w:cs="Arial"/>
          <w:color w:val="231F20"/>
          <w:sz w:val="40"/>
          <w:szCs w:val="40"/>
          <w:rtl/>
        </w:rPr>
        <w:t>صعوبة في النوم أو بقاء الشخص نائما</w:t>
      </w:r>
      <w:r w:rsidR="00B91D62">
        <w:rPr>
          <w:rFonts w:ascii="Arial" w:hAnsi="Arial" w:cs="Arial" w:hint="cs"/>
          <w:color w:val="231F20"/>
          <w:sz w:val="40"/>
          <w:szCs w:val="40"/>
          <w:rtl/>
        </w:rPr>
        <w:t>، و</w:t>
      </w:r>
      <w:r w:rsidRPr="005632E9">
        <w:rPr>
          <w:rFonts w:ascii="Arial" w:hAnsi="Arial" w:cs="Arial"/>
          <w:color w:val="231F20"/>
          <w:sz w:val="40"/>
          <w:szCs w:val="40"/>
          <w:rtl/>
        </w:rPr>
        <w:t>القلق</w:t>
      </w:r>
      <w:r w:rsidR="00B91D62">
        <w:rPr>
          <w:rFonts w:ascii="Arial" w:hAnsi="Arial" w:cs="Arial" w:hint="cs"/>
          <w:color w:val="231F20"/>
          <w:sz w:val="40"/>
          <w:szCs w:val="40"/>
          <w:rtl/>
        </w:rPr>
        <w:t>،</w:t>
      </w:r>
      <w:r w:rsidRPr="005632E9">
        <w:rPr>
          <w:rFonts w:ascii="Arial" w:hAnsi="Arial" w:cs="Arial"/>
          <w:color w:val="231F20"/>
          <w:sz w:val="40"/>
          <w:szCs w:val="40"/>
          <w:rtl/>
        </w:rPr>
        <w:t xml:space="preserve"> </w:t>
      </w:r>
      <w:r w:rsidR="00B91D62">
        <w:rPr>
          <w:rFonts w:ascii="Arial" w:hAnsi="Arial" w:cs="Arial" w:hint="cs"/>
          <w:color w:val="231F20"/>
          <w:sz w:val="40"/>
          <w:szCs w:val="40"/>
          <w:rtl/>
        </w:rPr>
        <w:t>و</w:t>
      </w:r>
      <w:r w:rsidRPr="005632E9">
        <w:rPr>
          <w:rFonts w:ascii="Arial" w:hAnsi="Arial" w:cs="Arial"/>
          <w:color w:val="231F20"/>
          <w:sz w:val="40"/>
          <w:szCs w:val="40"/>
          <w:rtl/>
        </w:rPr>
        <w:t>تس</w:t>
      </w:r>
      <w:r w:rsidR="00B91D62">
        <w:rPr>
          <w:rFonts w:ascii="Arial" w:hAnsi="Arial" w:cs="Arial" w:hint="cs"/>
          <w:color w:val="231F20"/>
          <w:sz w:val="40"/>
          <w:szCs w:val="40"/>
          <w:rtl/>
        </w:rPr>
        <w:t>ا</w:t>
      </w:r>
      <w:r w:rsidRPr="005632E9">
        <w:rPr>
          <w:rFonts w:ascii="Arial" w:hAnsi="Arial" w:cs="Arial"/>
          <w:color w:val="231F20"/>
          <w:sz w:val="40"/>
          <w:szCs w:val="40"/>
          <w:rtl/>
        </w:rPr>
        <w:t>رع في معدل ضربات القلب بشكل غير طبيعي. الإسهال</w:t>
      </w:r>
      <w:r w:rsidR="00B91D62">
        <w:rPr>
          <w:rFonts w:ascii="Arial" w:hAnsi="Arial" w:cs="Arial" w:hint="cs"/>
          <w:color w:val="231F20"/>
          <w:sz w:val="40"/>
          <w:szCs w:val="40"/>
          <w:rtl/>
        </w:rPr>
        <w:t>،</w:t>
      </w:r>
      <w:r w:rsidRPr="005632E9">
        <w:rPr>
          <w:rFonts w:ascii="Arial" w:hAnsi="Arial" w:cs="Arial"/>
          <w:color w:val="231F20"/>
          <w:sz w:val="40"/>
          <w:szCs w:val="40"/>
          <w:rtl/>
        </w:rPr>
        <w:t xml:space="preserve">  </w:t>
      </w:r>
      <w:r w:rsidR="00B91D62">
        <w:rPr>
          <w:rFonts w:ascii="Arial" w:hAnsi="Arial" w:cs="Arial" w:hint="cs"/>
          <w:color w:val="231F20"/>
          <w:sz w:val="40"/>
          <w:szCs w:val="40"/>
          <w:rtl/>
        </w:rPr>
        <w:t>و</w:t>
      </w:r>
      <w:r w:rsidRPr="005632E9">
        <w:rPr>
          <w:rFonts w:ascii="Arial" w:hAnsi="Arial" w:cs="Arial"/>
          <w:color w:val="231F20"/>
          <w:sz w:val="40"/>
          <w:szCs w:val="40"/>
          <w:rtl/>
        </w:rPr>
        <w:t>التعرق</w:t>
      </w:r>
      <w:r w:rsidR="00B91D62">
        <w:rPr>
          <w:rFonts w:ascii="Arial" w:hAnsi="Arial" w:cs="Arial" w:hint="cs"/>
          <w:color w:val="231F20"/>
          <w:sz w:val="40"/>
          <w:szCs w:val="40"/>
          <w:rtl/>
        </w:rPr>
        <w:t>، و</w:t>
      </w:r>
      <w:r w:rsidRPr="005632E9">
        <w:rPr>
          <w:rFonts w:ascii="Arial" w:hAnsi="Arial" w:cs="Arial"/>
          <w:color w:val="231F20"/>
          <w:sz w:val="40"/>
          <w:szCs w:val="40"/>
          <w:rtl/>
        </w:rPr>
        <w:t>الغثيان</w:t>
      </w:r>
      <w:r w:rsidR="00B91D62">
        <w:rPr>
          <w:rFonts w:ascii="Arial" w:hAnsi="Arial" w:cs="Arial" w:hint="cs"/>
          <w:color w:val="231F20"/>
          <w:sz w:val="40"/>
          <w:szCs w:val="40"/>
          <w:rtl/>
        </w:rPr>
        <w:t>،و</w:t>
      </w:r>
      <w:r w:rsidRPr="005632E9">
        <w:rPr>
          <w:rFonts w:ascii="Arial" w:hAnsi="Arial" w:cs="Arial"/>
          <w:color w:val="231F20"/>
          <w:sz w:val="40"/>
          <w:szCs w:val="40"/>
          <w:rtl/>
        </w:rPr>
        <w:t>الصداع</w:t>
      </w:r>
      <w:r w:rsidR="00B91D62">
        <w:rPr>
          <w:rFonts w:ascii="Arial" w:hAnsi="Arial" w:cs="Arial" w:hint="cs"/>
          <w:color w:val="231F20"/>
          <w:sz w:val="40"/>
          <w:szCs w:val="40"/>
          <w:rtl/>
        </w:rPr>
        <w:t>، و</w:t>
      </w:r>
      <w:r w:rsidRPr="005632E9">
        <w:rPr>
          <w:rFonts w:ascii="Arial" w:hAnsi="Arial" w:cs="Arial"/>
          <w:color w:val="231F20"/>
          <w:sz w:val="40"/>
          <w:szCs w:val="40"/>
          <w:rtl/>
        </w:rPr>
        <w:t>السلوك العدواني أو العنيف</w:t>
      </w:r>
      <w:r w:rsidR="00B91D62">
        <w:rPr>
          <w:rFonts w:ascii="Arial" w:hAnsi="Arial" w:cs="Arial" w:hint="cs"/>
          <w:color w:val="231F20"/>
          <w:sz w:val="40"/>
          <w:szCs w:val="40"/>
          <w:rtl/>
        </w:rPr>
        <w:t xml:space="preserve">، وثرثرة كثيرة </w:t>
      </w:r>
      <w:r w:rsidRPr="005632E9">
        <w:rPr>
          <w:rFonts w:ascii="Arial" w:hAnsi="Arial" w:cs="Arial"/>
          <w:color w:val="231F20"/>
          <w:sz w:val="40"/>
          <w:szCs w:val="40"/>
          <w:rtl/>
        </w:rPr>
        <w:t>في الكلام</w:t>
      </w:r>
      <w:r w:rsidR="00B91D62">
        <w:rPr>
          <w:rFonts w:ascii="Arial" w:hAnsi="Arial" w:cs="Arial" w:hint="cs"/>
          <w:color w:val="231F20"/>
          <w:sz w:val="40"/>
          <w:szCs w:val="40"/>
          <w:rtl/>
        </w:rPr>
        <w:t>،</w:t>
      </w:r>
      <w:r w:rsidRPr="005632E9">
        <w:rPr>
          <w:rFonts w:ascii="Arial" w:hAnsi="Arial" w:cs="Arial"/>
          <w:color w:val="231F20"/>
          <w:sz w:val="40"/>
          <w:szCs w:val="40"/>
          <w:rtl/>
        </w:rPr>
        <w:t xml:space="preserve"> و</w:t>
      </w:r>
      <w:r w:rsidR="00B91D62">
        <w:rPr>
          <w:rFonts w:ascii="Arial" w:hAnsi="Arial" w:cs="Arial" w:hint="cs"/>
          <w:color w:val="231F20"/>
          <w:sz w:val="40"/>
          <w:szCs w:val="40"/>
          <w:rtl/>
        </w:rPr>
        <w:t>زيادة في</w:t>
      </w:r>
      <w:r w:rsidRPr="005632E9">
        <w:rPr>
          <w:rFonts w:ascii="Arial" w:hAnsi="Arial" w:cs="Arial"/>
          <w:color w:val="231F20"/>
          <w:sz w:val="40"/>
          <w:szCs w:val="40"/>
          <w:rtl/>
        </w:rPr>
        <w:t xml:space="preserve"> النشاط</w:t>
      </w:r>
      <w:r w:rsidR="00B91D62">
        <w:rPr>
          <w:rFonts w:ascii="Arial" w:hAnsi="Arial" w:cs="Arial" w:hint="cs"/>
          <w:color w:val="231F20"/>
          <w:sz w:val="40"/>
          <w:szCs w:val="40"/>
          <w:rtl/>
        </w:rPr>
        <w:t xml:space="preserve">، والهوس. </w:t>
      </w:r>
      <w:r w:rsidRPr="005632E9">
        <w:rPr>
          <w:rFonts w:ascii="Arial" w:hAnsi="Arial" w:cs="Arial"/>
          <w:color w:val="231F20"/>
          <w:sz w:val="40"/>
          <w:szCs w:val="40"/>
          <w:rtl/>
        </w:rPr>
        <w:t xml:space="preserve"> </w:t>
      </w:r>
    </w:p>
    <w:p w14:paraId="44787092" w14:textId="77777777" w:rsidR="00637EC1" w:rsidRPr="005632E9" w:rsidRDefault="00637EC1" w:rsidP="00637EC1">
      <w:pPr>
        <w:spacing w:before="100" w:beforeAutospacing="1" w:after="120" w:line="390" w:lineRule="atLeast"/>
        <w:ind w:left="360"/>
        <w:rPr>
          <w:rFonts w:ascii="Arial" w:hAnsi="Arial" w:cs="Arial"/>
          <w:b/>
          <w:bCs/>
          <w:color w:val="231F20"/>
          <w:sz w:val="40"/>
          <w:szCs w:val="40"/>
          <w:rtl/>
        </w:rPr>
      </w:pPr>
      <w:r w:rsidRPr="005632E9">
        <w:rPr>
          <w:rFonts w:ascii="Arial" w:hAnsi="Arial" w:cs="Arial"/>
          <w:color w:val="231F20"/>
          <w:sz w:val="40"/>
          <w:szCs w:val="40"/>
          <w:rtl/>
        </w:rPr>
        <w:tab/>
      </w:r>
      <w:r w:rsidRPr="005632E9">
        <w:rPr>
          <w:rFonts w:ascii="Arial" w:hAnsi="Arial" w:cs="Arial"/>
          <w:b/>
          <w:bCs/>
          <w:color w:val="231F20"/>
          <w:sz w:val="40"/>
          <w:szCs w:val="40"/>
          <w:rtl/>
        </w:rPr>
        <w:t>هل يسبب عقّار ليريكا الاكتئاب ؟</w:t>
      </w:r>
    </w:p>
    <w:p w14:paraId="5B837C56" w14:textId="7954CABD" w:rsidR="00637EC1" w:rsidRPr="00F22DD7" w:rsidRDefault="00637EC1" w:rsidP="00F22DD7">
      <w:pPr>
        <w:spacing w:before="100" w:beforeAutospacing="1" w:after="120" w:line="390" w:lineRule="atLeast"/>
        <w:jc w:val="center"/>
        <w:rPr>
          <w:rFonts w:ascii="Arial" w:hAnsi="Arial" w:cs="Arial"/>
          <w:color w:val="231F20"/>
          <w:sz w:val="56"/>
          <w:szCs w:val="56"/>
          <w:rtl/>
        </w:rPr>
      </w:pPr>
      <w:r w:rsidRPr="00F22DD7">
        <w:rPr>
          <w:rFonts w:ascii="Arial" w:hAnsi="Arial" w:cs="Arial"/>
          <w:color w:val="231F20"/>
          <w:sz w:val="56"/>
          <w:szCs w:val="56"/>
          <w:rtl/>
        </w:rPr>
        <w:t>نعم</w:t>
      </w:r>
    </w:p>
    <w:p w14:paraId="5E45CD47" w14:textId="3CCBB105" w:rsidR="00637EC1" w:rsidRDefault="00637EC1" w:rsidP="00637EC1">
      <w:pPr>
        <w:spacing w:before="100" w:beforeAutospacing="1" w:after="120" w:line="390" w:lineRule="atLeast"/>
        <w:rPr>
          <w:rFonts w:ascii="Arial" w:hAnsi="Arial" w:cs="Arial"/>
          <w:color w:val="1F1F1F"/>
          <w:sz w:val="40"/>
          <w:szCs w:val="40"/>
          <w:rtl/>
        </w:rPr>
      </w:pPr>
      <w:r w:rsidRPr="005632E9">
        <w:rPr>
          <w:rFonts w:ascii="Arial" w:hAnsi="Arial" w:cs="Arial"/>
          <w:color w:val="231F20"/>
          <w:sz w:val="40"/>
          <w:szCs w:val="40"/>
          <w:rtl/>
        </w:rPr>
        <w:t xml:space="preserve">يراود الأشخاص الذين يأخذون عقّار ليريكا إلى أفكار أو أفعال انتحارية، ونوبات الهلع، وأفكار عن القتل العمد، وتصرف بناءً على دوافع خطيرة. </w:t>
      </w:r>
      <w:r w:rsidRPr="005632E9">
        <w:rPr>
          <w:rFonts w:ascii="Arial" w:hAnsi="Arial" w:cs="Arial"/>
          <w:color w:val="1F1F1F"/>
          <w:sz w:val="40"/>
          <w:szCs w:val="40"/>
          <w:rtl/>
        </w:rPr>
        <w:t>ويزداد الوضع سوءا إذا كان لدى المستخدم تاريخ من الاكتئاب.</w:t>
      </w:r>
    </w:p>
    <w:p w14:paraId="6D52D5A5" w14:textId="65685CF5" w:rsidR="00E35AB8" w:rsidRDefault="00E35AB8" w:rsidP="00637EC1">
      <w:pPr>
        <w:spacing w:before="100" w:beforeAutospacing="1" w:after="120" w:line="390" w:lineRule="atLeast"/>
        <w:rPr>
          <w:rFonts w:ascii="Arial" w:hAnsi="Arial" w:cs="Arial"/>
          <w:color w:val="1F1F1F"/>
          <w:sz w:val="40"/>
          <w:szCs w:val="40"/>
          <w:rtl/>
        </w:rPr>
      </w:pPr>
      <w:r w:rsidRPr="005632E9">
        <w:rPr>
          <w:rFonts w:ascii="Arial" w:hAnsi="Arial" w:cs="Arial"/>
          <w:color w:val="1F1F1F"/>
          <w:sz w:val="40"/>
          <w:szCs w:val="40"/>
          <w:rtl/>
        </w:rPr>
        <w:lastRenderedPageBreak/>
        <w:t xml:space="preserve">في إحدى الدراسات السريرية التي أجريت على مرضى يتلقون الليريكا ومجموعة أخرى يتلقون دواء وهمي (لا يحتوي على ليريكا). ، كان لدى المرضى، الذين تلقوا الليريكا،  ضعف خطر التفكير الانتحاري مقارنة بمجموعة الدواء الوهمي. انتحر أربعة من المرضى في </w:t>
      </w:r>
      <w:r>
        <w:rPr>
          <w:rFonts w:ascii="Arial" w:hAnsi="Arial" w:cs="Arial" w:hint="cs"/>
          <w:color w:val="1F1F1F"/>
          <w:sz w:val="40"/>
          <w:szCs w:val="40"/>
          <w:rtl/>
        </w:rPr>
        <w:t>ال</w:t>
      </w:r>
      <w:r w:rsidRPr="005632E9">
        <w:rPr>
          <w:rFonts w:ascii="Arial" w:hAnsi="Arial" w:cs="Arial"/>
          <w:color w:val="1F1F1F"/>
          <w:sz w:val="40"/>
          <w:szCs w:val="40"/>
          <w:rtl/>
        </w:rPr>
        <w:t xml:space="preserve">مجموعة </w:t>
      </w:r>
      <w:r w:rsidR="00C52696" w:rsidRPr="005632E9">
        <w:rPr>
          <w:rFonts w:ascii="Arial" w:hAnsi="Arial" w:cs="Arial"/>
          <w:color w:val="1F1F1F"/>
          <w:sz w:val="40"/>
          <w:szCs w:val="40"/>
          <w:rtl/>
        </w:rPr>
        <w:t>الذين تلقوا الليريكا</w:t>
      </w:r>
      <w:r w:rsidR="00C52696" w:rsidRPr="005632E9">
        <w:rPr>
          <w:rFonts w:ascii="Arial" w:hAnsi="Arial" w:cs="Arial"/>
          <w:color w:val="1F1F1F"/>
          <w:sz w:val="40"/>
          <w:szCs w:val="40"/>
          <w:rtl/>
        </w:rPr>
        <w:t xml:space="preserve"> </w:t>
      </w:r>
      <w:r w:rsidRPr="005632E9">
        <w:rPr>
          <w:rFonts w:ascii="Arial" w:hAnsi="Arial" w:cs="Arial"/>
          <w:color w:val="1F1F1F"/>
          <w:sz w:val="40"/>
          <w:szCs w:val="40"/>
          <w:rtl/>
        </w:rPr>
        <w:t>، بينما لم ينتحر أحد في مجموعة الدواء الوهمي</w:t>
      </w:r>
      <w:r w:rsidR="00294C9E">
        <w:rPr>
          <w:rFonts w:ascii="Arial" w:hAnsi="Arial" w:cs="Arial" w:hint="cs"/>
          <w:color w:val="1F1F1F"/>
          <w:sz w:val="40"/>
          <w:szCs w:val="40"/>
          <w:rtl/>
        </w:rPr>
        <w:t>.</w:t>
      </w:r>
    </w:p>
    <w:p w14:paraId="6FC300BD" w14:textId="7929DB62" w:rsidR="00294C9E" w:rsidRDefault="00294C9E" w:rsidP="00637EC1">
      <w:pPr>
        <w:spacing w:before="100" w:beforeAutospacing="1" w:after="120" w:line="390" w:lineRule="atLeast"/>
        <w:rPr>
          <w:rFonts w:ascii="Arial" w:hAnsi="Arial" w:cs="Arial"/>
          <w:color w:val="1F1F1F"/>
          <w:sz w:val="40"/>
          <w:szCs w:val="40"/>
          <w:rtl/>
        </w:rPr>
      </w:pPr>
      <w:r>
        <w:rPr>
          <w:rFonts w:ascii="Arial" w:hAnsi="Arial" w:cs="Arial" w:hint="cs"/>
          <w:b/>
          <w:bCs/>
          <w:color w:val="1F1F1F"/>
          <w:sz w:val="40"/>
          <w:szCs w:val="40"/>
          <w:rtl/>
        </w:rPr>
        <w:t xml:space="preserve">إساءة </w:t>
      </w:r>
      <w:r w:rsidRPr="00F22DD7">
        <w:rPr>
          <w:rFonts w:ascii="Arial" w:hAnsi="Arial" w:cs="Arial"/>
          <w:b/>
          <w:bCs/>
          <w:color w:val="1F1F1F"/>
          <w:sz w:val="40"/>
          <w:szCs w:val="40"/>
          <w:rtl/>
        </w:rPr>
        <w:t>استخدام</w:t>
      </w:r>
      <w:r w:rsidRPr="00F22DD7">
        <w:rPr>
          <w:rFonts w:ascii="Arial" w:hAnsi="Arial" w:cs="Arial" w:hint="cs"/>
          <w:b/>
          <w:bCs/>
          <w:color w:val="1F1F1F"/>
          <w:sz w:val="40"/>
          <w:szCs w:val="40"/>
          <w:rtl/>
        </w:rPr>
        <w:t xml:space="preserve"> الليريكا وتأثيراتها النفسية</w:t>
      </w:r>
    </w:p>
    <w:p w14:paraId="593A9D22" w14:textId="6C6F558E" w:rsidR="00094889" w:rsidRPr="005632E9" w:rsidRDefault="00294C9E" w:rsidP="00C60C0F">
      <w:pPr>
        <w:spacing w:before="100" w:beforeAutospacing="1" w:after="120" w:line="390" w:lineRule="atLeast"/>
        <w:rPr>
          <w:rFonts w:ascii="Arial" w:hAnsi="Arial" w:cs="Arial"/>
          <w:color w:val="242424"/>
          <w:sz w:val="40"/>
          <w:szCs w:val="40"/>
        </w:rPr>
      </w:pPr>
      <w:r>
        <w:rPr>
          <w:rFonts w:ascii="Arial" w:hAnsi="Arial" w:cs="Arial" w:hint="cs"/>
          <w:color w:val="1F1F1F"/>
          <w:sz w:val="40"/>
          <w:szCs w:val="40"/>
          <w:rtl/>
        </w:rPr>
        <w:t xml:space="preserve">عندما </w:t>
      </w:r>
      <w:r w:rsidRPr="005632E9">
        <w:rPr>
          <w:rFonts w:ascii="Arial" w:hAnsi="Arial" w:cs="Arial"/>
          <w:color w:val="1F1F1F"/>
          <w:sz w:val="40"/>
          <w:szCs w:val="40"/>
          <w:rtl/>
        </w:rPr>
        <w:t xml:space="preserve">يسيء شخص ما </w:t>
      </w:r>
      <w:r>
        <w:rPr>
          <w:rFonts w:ascii="Arial" w:hAnsi="Arial" w:cs="Arial" w:hint="cs"/>
          <w:color w:val="1F1F1F"/>
          <w:sz w:val="40"/>
          <w:szCs w:val="40"/>
          <w:rtl/>
        </w:rPr>
        <w:t xml:space="preserve">استخدام </w:t>
      </w:r>
      <w:r w:rsidRPr="005632E9">
        <w:rPr>
          <w:rFonts w:ascii="Arial" w:hAnsi="Arial" w:cs="Arial"/>
          <w:color w:val="1F1F1F"/>
          <w:sz w:val="40"/>
          <w:szCs w:val="40"/>
          <w:rtl/>
        </w:rPr>
        <w:t>إلى ليريكا، قد يشعر بالنشوة والاسترخاء والهدوء. يصف البعض الشعور المرتفع بأنه شعور</w:t>
      </w:r>
      <w:r>
        <w:rPr>
          <w:rFonts w:ascii="Arial" w:hAnsi="Arial" w:cs="Arial" w:hint="cs"/>
          <w:color w:val="1F1F1F"/>
          <w:sz w:val="40"/>
          <w:szCs w:val="40"/>
          <w:rtl/>
        </w:rPr>
        <w:t xml:space="preserve"> يشبه</w:t>
      </w:r>
      <w:r w:rsidRPr="005632E9">
        <w:rPr>
          <w:rFonts w:ascii="Arial" w:hAnsi="Arial" w:cs="Arial"/>
          <w:color w:val="1F1F1F"/>
          <w:sz w:val="40"/>
          <w:szCs w:val="40"/>
          <w:rtl/>
        </w:rPr>
        <w:t xml:space="preserve"> السكر، مما أكسبه لقب «بدويايزر</w:t>
      </w:r>
      <w:r w:rsidRPr="005632E9">
        <w:rPr>
          <w:rFonts w:ascii="Arial" w:hAnsi="Arial" w:cs="Arial"/>
          <w:color w:val="1F1F1F"/>
          <w:sz w:val="40"/>
          <w:szCs w:val="40"/>
        </w:rPr>
        <w:t xml:space="preserve"> Budweiser</w:t>
      </w:r>
      <w:r w:rsidRPr="005632E9">
        <w:rPr>
          <w:rFonts w:ascii="Arial" w:hAnsi="Arial" w:cs="Arial"/>
          <w:color w:val="1F1F1F"/>
          <w:sz w:val="40"/>
          <w:szCs w:val="40"/>
          <w:rtl/>
        </w:rPr>
        <w:t xml:space="preserve"> ». قد يشرب البعض الكحول أثناء تناول الليريكا، مما يزيد من الآثار الجانبية للدوار وصعوبة التركيز والنعاس. سوف يبتلع متعاطو الليريكا كمية أكبر من الدواء مما تسمح به وصفتهم الطبية، أو بدون وصفة طبية. يمكن للمستخدمين أيضًا </w:t>
      </w:r>
      <w:r>
        <w:rPr>
          <w:rFonts w:ascii="Arial" w:hAnsi="Arial" w:cs="Arial" w:hint="cs"/>
          <w:color w:val="1F1F1F"/>
          <w:sz w:val="40"/>
          <w:szCs w:val="40"/>
          <w:rtl/>
        </w:rPr>
        <w:t xml:space="preserve">طحن </w:t>
      </w:r>
      <w:r w:rsidRPr="005632E9">
        <w:rPr>
          <w:rFonts w:ascii="Arial" w:hAnsi="Arial" w:cs="Arial"/>
          <w:color w:val="1F1F1F"/>
          <w:sz w:val="40"/>
          <w:szCs w:val="40"/>
          <w:rtl/>
        </w:rPr>
        <w:t>الأقراص وشم المحتويات. عند دمجها مع الأدوية الأخرى، مثل الأفيونيات، تزداد التأثيرات المبهجة، وكذلك مشاعر النعاس والدوخة. يمكن أن يؤدي خلط الليريكا  عن قصد مع الأدوية الأخرى، مثل الهيروين، إلى جرعة زائد</w:t>
      </w:r>
      <w:r w:rsidR="00C60C0F">
        <w:rPr>
          <w:rFonts w:ascii="Arial" w:hAnsi="Arial" w:cs="Arial" w:hint="cs"/>
          <w:color w:val="1F1F1F"/>
          <w:sz w:val="40"/>
          <w:szCs w:val="40"/>
          <w:rtl/>
        </w:rPr>
        <w:t>ة تؤدي للوفاة.</w:t>
      </w:r>
    </w:p>
    <w:sectPr w:rsidR="00094889" w:rsidRPr="005632E9" w:rsidSect="00504E29">
      <w:pgSz w:w="16838" w:h="11906" w:orient="landscape"/>
      <w:pgMar w:top="1800" w:right="1440" w:bottom="180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2-07-13T10:55:00Z" w:initials="U">
    <w:p w14:paraId="3B38896A" w14:textId="77777777" w:rsidR="00AA291C" w:rsidRDefault="00AA291C" w:rsidP="00AA291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388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231F" w16cex:dateUtc="2022-07-13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8896A" w16cid:durableId="267923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E42"/>
    <w:multiLevelType w:val="hybridMultilevel"/>
    <w:tmpl w:val="BBD439C8"/>
    <w:lvl w:ilvl="0" w:tplc="5E14B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62203"/>
    <w:multiLevelType w:val="multilevel"/>
    <w:tmpl w:val="286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B05B9"/>
    <w:multiLevelType w:val="multilevel"/>
    <w:tmpl w:val="5366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C690B"/>
    <w:multiLevelType w:val="multilevel"/>
    <w:tmpl w:val="357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31FAC"/>
    <w:multiLevelType w:val="multilevel"/>
    <w:tmpl w:val="7D9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62BD7"/>
    <w:multiLevelType w:val="multilevel"/>
    <w:tmpl w:val="33D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81D17"/>
    <w:multiLevelType w:val="hybridMultilevel"/>
    <w:tmpl w:val="2300264C"/>
    <w:lvl w:ilvl="0" w:tplc="B6429C8C">
      <w:numFmt w:val="bullet"/>
      <w:lvlText w:val="-"/>
      <w:lvlJc w:val="left"/>
      <w:pPr>
        <w:ind w:left="720" w:hanging="360"/>
      </w:pPr>
      <w:rPr>
        <w:rFonts w:ascii="Arial" w:eastAsia="Times New Roman" w:hAnsi="Arial" w:cs="Arial" w:hint="default"/>
      </w:rPr>
    </w:lvl>
    <w:lvl w:ilvl="1" w:tplc="FAFA0D6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6005">
    <w:abstractNumId w:val="0"/>
  </w:num>
  <w:num w:numId="2" w16cid:durableId="1346789271">
    <w:abstractNumId w:val="1"/>
  </w:num>
  <w:num w:numId="3" w16cid:durableId="1578249443">
    <w:abstractNumId w:val="3"/>
  </w:num>
  <w:num w:numId="4" w16cid:durableId="972828448">
    <w:abstractNumId w:val="5"/>
  </w:num>
  <w:num w:numId="5" w16cid:durableId="716901523">
    <w:abstractNumId w:val="2"/>
  </w:num>
  <w:num w:numId="6" w16cid:durableId="520441055">
    <w:abstractNumId w:val="4"/>
  </w:num>
  <w:num w:numId="7" w16cid:durableId="2732947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75"/>
    <w:rsid w:val="0004526C"/>
    <w:rsid w:val="00054028"/>
    <w:rsid w:val="00074C32"/>
    <w:rsid w:val="00094889"/>
    <w:rsid w:val="000954EA"/>
    <w:rsid w:val="000E4695"/>
    <w:rsid w:val="000E4DA9"/>
    <w:rsid w:val="00121CB1"/>
    <w:rsid w:val="00134853"/>
    <w:rsid w:val="00143752"/>
    <w:rsid w:val="001A0068"/>
    <w:rsid w:val="001C6480"/>
    <w:rsid w:val="001E4656"/>
    <w:rsid w:val="001F02BC"/>
    <w:rsid w:val="002844CC"/>
    <w:rsid w:val="00294C9E"/>
    <w:rsid w:val="00332BAB"/>
    <w:rsid w:val="003A09D9"/>
    <w:rsid w:val="003D1423"/>
    <w:rsid w:val="004B4838"/>
    <w:rsid w:val="004D19E3"/>
    <w:rsid w:val="004D37FA"/>
    <w:rsid w:val="004E696F"/>
    <w:rsid w:val="00504E29"/>
    <w:rsid w:val="00512CFA"/>
    <w:rsid w:val="0052347C"/>
    <w:rsid w:val="00524300"/>
    <w:rsid w:val="005632E9"/>
    <w:rsid w:val="005774CA"/>
    <w:rsid w:val="00583F9B"/>
    <w:rsid w:val="00622FAE"/>
    <w:rsid w:val="0063045F"/>
    <w:rsid w:val="00632E85"/>
    <w:rsid w:val="00637EC1"/>
    <w:rsid w:val="00691A82"/>
    <w:rsid w:val="00695905"/>
    <w:rsid w:val="00697A2B"/>
    <w:rsid w:val="006A68CC"/>
    <w:rsid w:val="006E0A73"/>
    <w:rsid w:val="00785B80"/>
    <w:rsid w:val="00795A25"/>
    <w:rsid w:val="007A7750"/>
    <w:rsid w:val="0084310E"/>
    <w:rsid w:val="00870BA3"/>
    <w:rsid w:val="008E2D2B"/>
    <w:rsid w:val="00913596"/>
    <w:rsid w:val="00952605"/>
    <w:rsid w:val="00974835"/>
    <w:rsid w:val="009B3120"/>
    <w:rsid w:val="009F3D0C"/>
    <w:rsid w:val="00A1786B"/>
    <w:rsid w:val="00A31775"/>
    <w:rsid w:val="00A705DE"/>
    <w:rsid w:val="00AA291C"/>
    <w:rsid w:val="00AC754A"/>
    <w:rsid w:val="00AD04B2"/>
    <w:rsid w:val="00AD74A4"/>
    <w:rsid w:val="00B00FBE"/>
    <w:rsid w:val="00B22B8D"/>
    <w:rsid w:val="00B8426A"/>
    <w:rsid w:val="00B85911"/>
    <w:rsid w:val="00B91D62"/>
    <w:rsid w:val="00B96768"/>
    <w:rsid w:val="00BB5C7F"/>
    <w:rsid w:val="00BD392D"/>
    <w:rsid w:val="00BE656F"/>
    <w:rsid w:val="00C21A07"/>
    <w:rsid w:val="00C32D44"/>
    <w:rsid w:val="00C50AFA"/>
    <w:rsid w:val="00C52696"/>
    <w:rsid w:val="00C57A20"/>
    <w:rsid w:val="00C60C0F"/>
    <w:rsid w:val="00C6225C"/>
    <w:rsid w:val="00C6760D"/>
    <w:rsid w:val="00C80B5D"/>
    <w:rsid w:val="00D40808"/>
    <w:rsid w:val="00D620F2"/>
    <w:rsid w:val="00DB3ACF"/>
    <w:rsid w:val="00E35AB8"/>
    <w:rsid w:val="00E43D82"/>
    <w:rsid w:val="00E65D4B"/>
    <w:rsid w:val="00E72CE2"/>
    <w:rsid w:val="00EB2ACC"/>
    <w:rsid w:val="00F22DD7"/>
    <w:rsid w:val="00F25A86"/>
    <w:rsid w:val="00F50879"/>
    <w:rsid w:val="00F63378"/>
    <w:rsid w:val="00F747F6"/>
    <w:rsid w:val="00F75093"/>
    <w:rsid w:val="00FA71F8"/>
    <w:rsid w:val="00FB1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943E"/>
  <w15:chartTrackingRefBased/>
  <w15:docId w15:val="{A26BAAA7-DBDA-47F9-A108-90EA2D3C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75"/>
    <w:pPr>
      <w:bidi/>
    </w:pPr>
  </w:style>
  <w:style w:type="paragraph" w:styleId="Heading1">
    <w:name w:val="heading 1"/>
    <w:basedOn w:val="Normal"/>
    <w:next w:val="Normal"/>
    <w:link w:val="Heading1Char"/>
    <w:uiPriority w:val="9"/>
    <w:qFormat/>
    <w:rsid w:val="00632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3485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48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9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34853"/>
    <w:rPr>
      <w:rFonts w:ascii="Times New Roman" w:eastAsia="Times New Roman" w:hAnsi="Times New Roman" w:cs="Times New Roman"/>
      <w:b/>
      <w:bCs/>
      <w:sz w:val="36"/>
      <w:szCs w:val="36"/>
    </w:rPr>
  </w:style>
  <w:style w:type="paragraph" w:customStyle="1" w:styleId="topic-paragraph">
    <w:name w:val="topic-paragraph"/>
    <w:basedOn w:val="Normal"/>
    <w:rsid w:val="001348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4853"/>
    <w:rPr>
      <w:color w:val="0000FF"/>
      <w:u w:val="single"/>
    </w:rPr>
  </w:style>
  <w:style w:type="character" w:styleId="Emphasis">
    <w:name w:val="Emphasis"/>
    <w:basedOn w:val="DefaultParagraphFont"/>
    <w:uiPriority w:val="20"/>
    <w:qFormat/>
    <w:rsid w:val="001C6480"/>
    <w:rPr>
      <w:i/>
      <w:iCs/>
    </w:rPr>
  </w:style>
  <w:style w:type="paragraph" w:styleId="NoSpacing">
    <w:name w:val="No Spacing"/>
    <w:uiPriority w:val="1"/>
    <w:qFormat/>
    <w:rsid w:val="00143752"/>
    <w:pPr>
      <w:bidi/>
      <w:spacing w:after="0" w:line="240" w:lineRule="auto"/>
    </w:pPr>
  </w:style>
  <w:style w:type="paragraph" w:customStyle="1" w:styleId="articleparagraphrootwy3ui">
    <w:name w:val="articleparagraph_root__wy3ui"/>
    <w:basedOn w:val="Normal"/>
    <w:rsid w:val="00504E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5A86"/>
    <w:rPr>
      <w:b/>
      <w:bCs/>
    </w:rPr>
  </w:style>
  <w:style w:type="character" w:customStyle="1" w:styleId="Heading1Char">
    <w:name w:val="Heading 1 Char"/>
    <w:basedOn w:val="DefaultParagraphFont"/>
    <w:link w:val="Heading1"/>
    <w:uiPriority w:val="9"/>
    <w:rsid w:val="00632E85"/>
    <w:rPr>
      <w:rFonts w:asciiTheme="majorHAnsi" w:eastAsiaTheme="majorEastAsia" w:hAnsiTheme="majorHAnsi" w:cstheme="majorBidi"/>
      <w:color w:val="2F5496" w:themeColor="accent1" w:themeShade="BF"/>
      <w:sz w:val="32"/>
      <w:szCs w:val="32"/>
    </w:rPr>
  </w:style>
  <w:style w:type="paragraph" w:customStyle="1" w:styleId="drug-subtitle">
    <w:name w:val="drug-subtitle"/>
    <w:basedOn w:val="Normal"/>
    <w:rsid w:val="00632E8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c-reviewed-by">
    <w:name w:val="ddc-reviewed-by"/>
    <w:basedOn w:val="Normal"/>
    <w:rsid w:val="00632E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
    <w:name w:val="sro"/>
    <w:basedOn w:val="DefaultParagraphFont"/>
    <w:rsid w:val="00B00FBE"/>
  </w:style>
  <w:style w:type="character" w:customStyle="1" w:styleId="Heading3Char">
    <w:name w:val="Heading 3 Char"/>
    <w:basedOn w:val="DefaultParagraphFont"/>
    <w:link w:val="Heading3"/>
    <w:uiPriority w:val="9"/>
    <w:semiHidden/>
    <w:rsid w:val="0009488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B4838"/>
    <w:rPr>
      <w:sz w:val="16"/>
      <w:szCs w:val="16"/>
    </w:rPr>
  </w:style>
  <w:style w:type="paragraph" w:styleId="CommentText">
    <w:name w:val="annotation text"/>
    <w:basedOn w:val="Normal"/>
    <w:link w:val="CommentTextChar"/>
    <w:uiPriority w:val="99"/>
    <w:semiHidden/>
    <w:unhideWhenUsed/>
    <w:rsid w:val="004B4838"/>
    <w:pPr>
      <w:spacing w:line="240" w:lineRule="auto"/>
    </w:pPr>
    <w:rPr>
      <w:sz w:val="20"/>
      <w:szCs w:val="20"/>
    </w:rPr>
  </w:style>
  <w:style w:type="character" w:customStyle="1" w:styleId="CommentTextChar">
    <w:name w:val="Comment Text Char"/>
    <w:basedOn w:val="DefaultParagraphFont"/>
    <w:link w:val="CommentText"/>
    <w:uiPriority w:val="99"/>
    <w:semiHidden/>
    <w:rsid w:val="004B4838"/>
    <w:rPr>
      <w:sz w:val="20"/>
      <w:szCs w:val="20"/>
    </w:rPr>
  </w:style>
  <w:style w:type="paragraph" w:styleId="CommentSubject">
    <w:name w:val="annotation subject"/>
    <w:basedOn w:val="CommentText"/>
    <w:next w:val="CommentText"/>
    <w:link w:val="CommentSubjectChar"/>
    <w:uiPriority w:val="99"/>
    <w:semiHidden/>
    <w:unhideWhenUsed/>
    <w:rsid w:val="004B4838"/>
    <w:rPr>
      <w:b/>
      <w:bCs/>
    </w:rPr>
  </w:style>
  <w:style w:type="character" w:customStyle="1" w:styleId="CommentSubjectChar">
    <w:name w:val="Comment Subject Char"/>
    <w:basedOn w:val="CommentTextChar"/>
    <w:link w:val="CommentSubject"/>
    <w:uiPriority w:val="99"/>
    <w:semiHidden/>
    <w:rsid w:val="004B4838"/>
    <w:rPr>
      <w:b/>
      <w:bCs/>
      <w:sz w:val="20"/>
      <w:szCs w:val="20"/>
    </w:rPr>
  </w:style>
  <w:style w:type="paragraph" w:styleId="ListParagraph">
    <w:name w:val="List Paragraph"/>
    <w:basedOn w:val="Normal"/>
    <w:uiPriority w:val="34"/>
    <w:qFormat/>
    <w:rsid w:val="004E6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4080">
      <w:bodyDiv w:val="1"/>
      <w:marLeft w:val="0"/>
      <w:marRight w:val="0"/>
      <w:marTop w:val="0"/>
      <w:marBottom w:val="0"/>
      <w:divBdr>
        <w:top w:val="none" w:sz="0" w:space="0" w:color="auto"/>
        <w:left w:val="none" w:sz="0" w:space="0" w:color="auto"/>
        <w:bottom w:val="none" w:sz="0" w:space="0" w:color="auto"/>
        <w:right w:val="none" w:sz="0" w:space="0" w:color="auto"/>
      </w:divBdr>
    </w:div>
    <w:div w:id="196508557">
      <w:bodyDiv w:val="1"/>
      <w:marLeft w:val="0"/>
      <w:marRight w:val="0"/>
      <w:marTop w:val="0"/>
      <w:marBottom w:val="0"/>
      <w:divBdr>
        <w:top w:val="none" w:sz="0" w:space="0" w:color="auto"/>
        <w:left w:val="none" w:sz="0" w:space="0" w:color="auto"/>
        <w:bottom w:val="none" w:sz="0" w:space="0" w:color="auto"/>
        <w:right w:val="none" w:sz="0" w:space="0" w:color="auto"/>
      </w:divBdr>
    </w:div>
    <w:div w:id="387648052">
      <w:bodyDiv w:val="1"/>
      <w:marLeft w:val="0"/>
      <w:marRight w:val="0"/>
      <w:marTop w:val="0"/>
      <w:marBottom w:val="0"/>
      <w:divBdr>
        <w:top w:val="none" w:sz="0" w:space="0" w:color="auto"/>
        <w:left w:val="none" w:sz="0" w:space="0" w:color="auto"/>
        <w:bottom w:val="none" w:sz="0" w:space="0" w:color="auto"/>
        <w:right w:val="none" w:sz="0" w:space="0" w:color="auto"/>
      </w:divBdr>
    </w:div>
    <w:div w:id="1070812515">
      <w:bodyDiv w:val="1"/>
      <w:marLeft w:val="0"/>
      <w:marRight w:val="0"/>
      <w:marTop w:val="0"/>
      <w:marBottom w:val="0"/>
      <w:divBdr>
        <w:top w:val="none" w:sz="0" w:space="0" w:color="auto"/>
        <w:left w:val="none" w:sz="0" w:space="0" w:color="auto"/>
        <w:bottom w:val="none" w:sz="0" w:space="0" w:color="auto"/>
        <w:right w:val="none" w:sz="0" w:space="0" w:color="auto"/>
      </w:divBdr>
    </w:div>
    <w:div w:id="1126629891">
      <w:bodyDiv w:val="1"/>
      <w:marLeft w:val="0"/>
      <w:marRight w:val="0"/>
      <w:marTop w:val="0"/>
      <w:marBottom w:val="0"/>
      <w:divBdr>
        <w:top w:val="none" w:sz="0" w:space="0" w:color="auto"/>
        <w:left w:val="none" w:sz="0" w:space="0" w:color="auto"/>
        <w:bottom w:val="none" w:sz="0" w:space="0" w:color="auto"/>
        <w:right w:val="none" w:sz="0" w:space="0" w:color="auto"/>
      </w:divBdr>
      <w:divsChild>
        <w:div w:id="176313177">
          <w:marLeft w:val="0"/>
          <w:marRight w:val="0"/>
          <w:marTop w:val="0"/>
          <w:marBottom w:val="0"/>
          <w:divBdr>
            <w:top w:val="none" w:sz="0" w:space="0" w:color="auto"/>
            <w:left w:val="none" w:sz="0" w:space="0" w:color="auto"/>
            <w:bottom w:val="none" w:sz="0" w:space="0" w:color="auto"/>
            <w:right w:val="none" w:sz="0" w:space="0" w:color="auto"/>
          </w:divBdr>
        </w:div>
      </w:divsChild>
    </w:div>
    <w:div w:id="14783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418545">
          <w:marLeft w:val="0"/>
          <w:marRight w:val="0"/>
          <w:marTop w:val="0"/>
          <w:marBottom w:val="0"/>
          <w:divBdr>
            <w:top w:val="none" w:sz="0" w:space="0" w:color="auto"/>
            <w:left w:val="none" w:sz="0" w:space="0" w:color="auto"/>
            <w:bottom w:val="none" w:sz="0" w:space="0" w:color="auto"/>
            <w:right w:val="none" w:sz="0" w:space="0" w:color="auto"/>
          </w:divBdr>
        </w:div>
      </w:divsChild>
    </w:div>
    <w:div w:id="1758940947">
      <w:bodyDiv w:val="1"/>
      <w:marLeft w:val="0"/>
      <w:marRight w:val="0"/>
      <w:marTop w:val="0"/>
      <w:marBottom w:val="0"/>
      <w:divBdr>
        <w:top w:val="none" w:sz="0" w:space="0" w:color="auto"/>
        <w:left w:val="none" w:sz="0" w:space="0" w:color="auto"/>
        <w:bottom w:val="none" w:sz="0" w:space="0" w:color="auto"/>
        <w:right w:val="none" w:sz="0" w:space="0" w:color="auto"/>
      </w:divBdr>
      <w:divsChild>
        <w:div w:id="145059165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33446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47651284">
                  <w:marLeft w:val="0"/>
                  <w:marRight w:val="0"/>
                  <w:marTop w:val="0"/>
                  <w:marBottom w:val="0"/>
                  <w:divBdr>
                    <w:top w:val="none" w:sz="0" w:space="0" w:color="auto"/>
                    <w:left w:val="none" w:sz="0" w:space="0" w:color="auto"/>
                    <w:bottom w:val="none" w:sz="0" w:space="0" w:color="auto"/>
                    <w:right w:val="none" w:sz="0" w:space="0" w:color="auto"/>
                  </w:divBdr>
                  <w:divsChild>
                    <w:div w:id="11660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0599">
          <w:marLeft w:val="0"/>
          <w:marRight w:val="0"/>
          <w:marTop w:val="0"/>
          <w:marBottom w:val="0"/>
          <w:divBdr>
            <w:top w:val="none" w:sz="0" w:space="0" w:color="auto"/>
            <w:left w:val="none" w:sz="0" w:space="0" w:color="auto"/>
            <w:bottom w:val="none" w:sz="0" w:space="0" w:color="auto"/>
            <w:right w:val="none" w:sz="0" w:space="0" w:color="auto"/>
          </w:divBdr>
          <w:divsChild>
            <w:div w:id="865605476">
              <w:marLeft w:val="0"/>
              <w:marRight w:val="0"/>
              <w:marTop w:val="0"/>
              <w:marBottom w:val="0"/>
              <w:divBdr>
                <w:top w:val="none" w:sz="0" w:space="0" w:color="auto"/>
                <w:left w:val="none" w:sz="0" w:space="0" w:color="auto"/>
                <w:bottom w:val="none" w:sz="0" w:space="0" w:color="auto"/>
                <w:right w:val="none" w:sz="0" w:space="0" w:color="auto"/>
              </w:divBdr>
            </w:div>
            <w:div w:id="1567835478">
              <w:marLeft w:val="0"/>
              <w:marRight w:val="0"/>
              <w:marTop w:val="0"/>
              <w:marBottom w:val="0"/>
              <w:divBdr>
                <w:top w:val="none" w:sz="0" w:space="0" w:color="auto"/>
                <w:left w:val="none" w:sz="0" w:space="0" w:color="auto"/>
                <w:bottom w:val="none" w:sz="0" w:space="0" w:color="auto"/>
                <w:right w:val="none" w:sz="0" w:space="0" w:color="auto"/>
              </w:divBdr>
            </w:div>
            <w:div w:id="52773719">
              <w:marLeft w:val="0"/>
              <w:marRight w:val="0"/>
              <w:marTop w:val="0"/>
              <w:marBottom w:val="0"/>
              <w:divBdr>
                <w:top w:val="none" w:sz="0" w:space="0" w:color="auto"/>
                <w:left w:val="none" w:sz="0" w:space="0" w:color="auto"/>
                <w:bottom w:val="none" w:sz="0" w:space="0" w:color="auto"/>
                <w:right w:val="none" w:sz="0" w:space="0" w:color="auto"/>
              </w:divBdr>
            </w:div>
            <w:div w:id="1958834802">
              <w:marLeft w:val="0"/>
              <w:marRight w:val="0"/>
              <w:marTop w:val="0"/>
              <w:marBottom w:val="0"/>
              <w:divBdr>
                <w:top w:val="none" w:sz="0" w:space="0" w:color="auto"/>
                <w:left w:val="none" w:sz="0" w:space="0" w:color="auto"/>
                <w:bottom w:val="none" w:sz="0" w:space="0" w:color="auto"/>
                <w:right w:val="none" w:sz="0" w:space="0" w:color="auto"/>
              </w:divBdr>
            </w:div>
          </w:divsChild>
        </w:div>
        <w:div w:id="1735935628">
          <w:marLeft w:val="0"/>
          <w:marRight w:val="0"/>
          <w:marTop w:val="0"/>
          <w:marBottom w:val="0"/>
          <w:divBdr>
            <w:top w:val="none" w:sz="0" w:space="0" w:color="auto"/>
            <w:left w:val="none" w:sz="0" w:space="0" w:color="auto"/>
            <w:bottom w:val="none" w:sz="0" w:space="0" w:color="auto"/>
            <w:right w:val="none" w:sz="0" w:space="0" w:color="auto"/>
          </w:divBdr>
        </w:div>
        <w:div w:id="1993561562">
          <w:marLeft w:val="0"/>
          <w:marRight w:val="0"/>
          <w:marTop w:val="0"/>
          <w:marBottom w:val="0"/>
          <w:divBdr>
            <w:top w:val="none" w:sz="0" w:space="0" w:color="auto"/>
            <w:left w:val="none" w:sz="0" w:space="0" w:color="auto"/>
            <w:bottom w:val="none" w:sz="0" w:space="0" w:color="auto"/>
            <w:right w:val="none" w:sz="0" w:space="0" w:color="auto"/>
          </w:divBdr>
        </w:div>
        <w:div w:id="514342392">
          <w:marLeft w:val="0"/>
          <w:marRight w:val="0"/>
          <w:marTop w:val="0"/>
          <w:marBottom w:val="0"/>
          <w:divBdr>
            <w:top w:val="none" w:sz="0" w:space="0" w:color="auto"/>
            <w:left w:val="none" w:sz="0" w:space="0" w:color="auto"/>
            <w:bottom w:val="none" w:sz="0" w:space="0" w:color="auto"/>
            <w:right w:val="none" w:sz="0" w:space="0" w:color="auto"/>
          </w:divBdr>
        </w:div>
      </w:divsChild>
    </w:div>
    <w:div w:id="1764834303">
      <w:bodyDiv w:val="1"/>
      <w:marLeft w:val="0"/>
      <w:marRight w:val="0"/>
      <w:marTop w:val="0"/>
      <w:marBottom w:val="0"/>
      <w:divBdr>
        <w:top w:val="none" w:sz="0" w:space="0" w:color="auto"/>
        <w:left w:val="none" w:sz="0" w:space="0" w:color="auto"/>
        <w:bottom w:val="none" w:sz="0" w:space="0" w:color="auto"/>
        <w:right w:val="none" w:sz="0" w:space="0" w:color="auto"/>
      </w:divBdr>
    </w:div>
    <w:div w:id="2087022667">
      <w:bodyDiv w:val="1"/>
      <w:marLeft w:val="0"/>
      <w:marRight w:val="0"/>
      <w:marTop w:val="0"/>
      <w:marBottom w:val="0"/>
      <w:divBdr>
        <w:top w:val="none" w:sz="0" w:space="0" w:color="auto"/>
        <w:left w:val="none" w:sz="0" w:space="0" w:color="auto"/>
        <w:bottom w:val="none" w:sz="0" w:space="0" w:color="auto"/>
        <w:right w:val="none" w:sz="0" w:space="0" w:color="auto"/>
      </w:divBdr>
      <w:divsChild>
        <w:div w:id="1343779504">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113890060">
      <w:bodyDiv w:val="1"/>
      <w:marLeft w:val="0"/>
      <w:marRight w:val="0"/>
      <w:marTop w:val="0"/>
      <w:marBottom w:val="0"/>
      <w:divBdr>
        <w:top w:val="none" w:sz="0" w:space="0" w:color="auto"/>
        <w:left w:val="none" w:sz="0" w:space="0" w:color="auto"/>
        <w:bottom w:val="none" w:sz="0" w:space="0" w:color="auto"/>
        <w:right w:val="none" w:sz="0" w:space="0" w:color="auto"/>
      </w:divBdr>
      <w:divsChild>
        <w:div w:id="2029137276">
          <w:marLeft w:val="0"/>
          <w:marRight w:val="0"/>
          <w:marTop w:val="0"/>
          <w:marBottom w:val="0"/>
          <w:divBdr>
            <w:top w:val="none" w:sz="0" w:space="0" w:color="auto"/>
            <w:left w:val="none" w:sz="0" w:space="0" w:color="auto"/>
            <w:bottom w:val="none" w:sz="0" w:space="0" w:color="auto"/>
            <w:right w:val="none" w:sz="0" w:space="0" w:color="auto"/>
          </w:divBdr>
          <w:divsChild>
            <w:div w:id="1800495466">
              <w:marLeft w:val="0"/>
              <w:marRight w:val="0"/>
              <w:marTop w:val="0"/>
              <w:marBottom w:val="0"/>
              <w:divBdr>
                <w:top w:val="none" w:sz="0" w:space="0" w:color="auto"/>
                <w:left w:val="none" w:sz="0" w:space="0" w:color="auto"/>
                <w:bottom w:val="none" w:sz="0" w:space="0" w:color="auto"/>
                <w:right w:val="none" w:sz="0" w:space="0" w:color="auto"/>
              </w:divBdr>
            </w:div>
          </w:divsChild>
        </w:div>
        <w:div w:id="655766595">
          <w:marLeft w:val="0"/>
          <w:marRight w:val="0"/>
          <w:marTop w:val="0"/>
          <w:marBottom w:val="0"/>
          <w:divBdr>
            <w:top w:val="none" w:sz="0" w:space="0" w:color="auto"/>
            <w:left w:val="none" w:sz="0" w:space="0" w:color="auto"/>
            <w:bottom w:val="none" w:sz="0" w:space="0" w:color="auto"/>
            <w:right w:val="none" w:sz="0" w:space="0" w:color="auto"/>
          </w:divBdr>
          <w:divsChild>
            <w:div w:id="19657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47091CF-A829-4772-9466-997D4C14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shudaifat</dc:creator>
  <cp:keywords/>
  <dc:description/>
  <cp:lastModifiedBy>User</cp:lastModifiedBy>
  <cp:revision>8</cp:revision>
  <cp:lastPrinted>2021-05-03T22:03:00Z</cp:lastPrinted>
  <dcterms:created xsi:type="dcterms:W3CDTF">2022-07-12T12:13:00Z</dcterms:created>
  <dcterms:modified xsi:type="dcterms:W3CDTF">2022-07-13T08:27:00Z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http://www.zotero.org/styles/gene</vt:lpwstr>
  </property>
  <property fmtid="{D5CDD505-2E9C-101B-9397-08002B2CF9AE}" pid="9" name="Mendeley Recent Style Name 3_1">
    <vt:lpwstr>Gene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035129fc-2f1e-3ccb-a8f6-43e93ee4d8c3</vt:lpwstr>
  </property>
  <property fmtid="{D5CDD505-2E9C-101B-9397-08002B2CF9AE}" pid="24" name="Mendeley Citation Style_1">
    <vt:lpwstr>http://www.zotero.org/styles/harvard1</vt:lpwstr>
  </property>
</Properties>
</file>